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6F0AA" w14:textId="251BDD2E" w:rsidR="00903DAA" w:rsidRPr="000828D1" w:rsidRDefault="005922C3" w:rsidP="00E43FEB">
      <w:pPr>
        <w:pStyle w:val="a6"/>
        <w:jc w:val="center"/>
        <w:rPr>
          <w:b/>
          <w:sz w:val="30"/>
          <w:szCs w:val="30"/>
        </w:rPr>
      </w:pPr>
      <w:r w:rsidRPr="000828D1">
        <w:rPr>
          <w:b/>
          <w:color w:val="000000"/>
          <w:sz w:val="30"/>
          <w:szCs w:val="30"/>
        </w:rPr>
        <w:t>Кадастровая оценка земель, земельных участков</w:t>
      </w:r>
      <w:r w:rsidR="000828D1">
        <w:rPr>
          <w:b/>
          <w:color w:val="000000"/>
          <w:sz w:val="30"/>
          <w:szCs w:val="30"/>
        </w:rPr>
        <w:br/>
      </w:r>
      <w:r w:rsidR="00180A47" w:rsidRPr="000828D1">
        <w:rPr>
          <w:b/>
          <w:color w:val="000000"/>
          <w:sz w:val="30"/>
          <w:szCs w:val="30"/>
        </w:rPr>
        <w:t>по виду функционального использования</w:t>
      </w:r>
      <w:r w:rsidR="000828D1">
        <w:rPr>
          <w:b/>
          <w:color w:val="000000"/>
          <w:sz w:val="30"/>
          <w:szCs w:val="30"/>
        </w:rPr>
        <w:br/>
      </w:r>
      <w:proofErr w:type="gramStart"/>
      <w:r w:rsidR="00180A47" w:rsidRPr="000828D1">
        <w:rPr>
          <w:b/>
          <w:color w:val="000000"/>
          <w:sz w:val="30"/>
          <w:szCs w:val="30"/>
        </w:rPr>
        <w:t>земель ”общественно</w:t>
      </w:r>
      <w:proofErr w:type="gramEnd"/>
      <w:r w:rsidR="00180A47" w:rsidRPr="000828D1">
        <w:rPr>
          <w:b/>
          <w:color w:val="000000"/>
          <w:sz w:val="30"/>
          <w:szCs w:val="30"/>
        </w:rPr>
        <w:t>-деловая зона“</w:t>
      </w:r>
    </w:p>
    <w:p w14:paraId="0BAB8FBD" w14:textId="77777777" w:rsidR="00903DAA" w:rsidRPr="000828D1" w:rsidRDefault="00903DAA" w:rsidP="00945E75">
      <w:pPr>
        <w:tabs>
          <w:tab w:val="left" w:pos="6840"/>
        </w:tabs>
        <w:rPr>
          <w:color w:val="000000"/>
          <w:sz w:val="30"/>
          <w:szCs w:val="30"/>
        </w:rPr>
      </w:pPr>
    </w:p>
    <w:p w14:paraId="4FB6014D" w14:textId="16C0B319" w:rsidR="005C1482" w:rsidRPr="000828D1" w:rsidRDefault="00CC248A" w:rsidP="00945E75">
      <w:pPr>
        <w:tabs>
          <w:tab w:val="left" w:pos="851"/>
        </w:tabs>
        <w:jc w:val="both"/>
        <w:rPr>
          <w:color w:val="000000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ab/>
      </w:r>
      <w:r w:rsidR="00D90873" w:rsidRPr="000828D1">
        <w:rPr>
          <w:color w:val="000000"/>
          <w:sz w:val="30"/>
          <w:szCs w:val="30"/>
        </w:rPr>
        <w:t>В период с января 20</w:t>
      </w:r>
      <w:r w:rsidR="00ED190A" w:rsidRPr="000828D1">
        <w:rPr>
          <w:color w:val="000000"/>
          <w:sz w:val="30"/>
          <w:szCs w:val="30"/>
        </w:rPr>
        <w:t>2</w:t>
      </w:r>
      <w:r w:rsidR="00180A47" w:rsidRPr="000828D1">
        <w:rPr>
          <w:color w:val="000000"/>
          <w:sz w:val="30"/>
          <w:szCs w:val="30"/>
        </w:rPr>
        <w:t>5</w:t>
      </w:r>
      <w:r w:rsidR="00D90873" w:rsidRPr="000828D1">
        <w:rPr>
          <w:color w:val="000000"/>
          <w:sz w:val="30"/>
          <w:szCs w:val="30"/>
        </w:rPr>
        <w:t xml:space="preserve"> года по </w:t>
      </w:r>
      <w:r w:rsidR="00EC342D" w:rsidRPr="000828D1">
        <w:rPr>
          <w:color w:val="000000"/>
          <w:sz w:val="30"/>
          <w:szCs w:val="30"/>
        </w:rPr>
        <w:t>апрель</w:t>
      </w:r>
      <w:r w:rsidR="00D90873" w:rsidRPr="000828D1">
        <w:rPr>
          <w:color w:val="000000"/>
          <w:sz w:val="30"/>
          <w:szCs w:val="30"/>
        </w:rPr>
        <w:t xml:space="preserve"> 20</w:t>
      </w:r>
      <w:r w:rsidR="00ED190A" w:rsidRPr="000828D1">
        <w:rPr>
          <w:color w:val="000000"/>
          <w:sz w:val="30"/>
          <w:szCs w:val="30"/>
        </w:rPr>
        <w:t>2</w:t>
      </w:r>
      <w:r w:rsidR="00180A47" w:rsidRPr="000828D1">
        <w:rPr>
          <w:color w:val="000000"/>
          <w:sz w:val="30"/>
          <w:szCs w:val="30"/>
        </w:rPr>
        <w:t>6</w:t>
      </w:r>
      <w:r w:rsidR="00D90873" w:rsidRPr="000828D1">
        <w:rPr>
          <w:color w:val="000000"/>
          <w:sz w:val="30"/>
          <w:szCs w:val="30"/>
        </w:rPr>
        <w:t xml:space="preserve"> года Национальным кадастровым агентством Государственного комитета по имуществу Республики Беларусь была проведена кадастровая оценка земель, земельных участков </w:t>
      </w:r>
      <w:r w:rsidR="00180A47" w:rsidRPr="000828D1">
        <w:rPr>
          <w:color w:val="000000"/>
          <w:sz w:val="30"/>
          <w:szCs w:val="30"/>
        </w:rPr>
        <w:t xml:space="preserve">по виду функционального использования </w:t>
      </w:r>
      <w:proofErr w:type="gramStart"/>
      <w:r w:rsidR="00180A47" w:rsidRPr="000828D1">
        <w:rPr>
          <w:color w:val="000000"/>
          <w:sz w:val="30"/>
          <w:szCs w:val="30"/>
        </w:rPr>
        <w:t>земель ”общественно</w:t>
      </w:r>
      <w:proofErr w:type="gramEnd"/>
      <w:r w:rsidR="00180A47" w:rsidRPr="000828D1">
        <w:rPr>
          <w:color w:val="000000"/>
          <w:sz w:val="30"/>
          <w:szCs w:val="30"/>
        </w:rPr>
        <w:t>-деловая зона“</w:t>
      </w:r>
      <w:r w:rsidR="005922C3" w:rsidRPr="000828D1">
        <w:rPr>
          <w:color w:val="000000"/>
          <w:sz w:val="30"/>
          <w:szCs w:val="30"/>
        </w:rPr>
        <w:t xml:space="preserve"> </w:t>
      </w:r>
      <w:r w:rsidR="00D90873" w:rsidRPr="000828D1">
        <w:rPr>
          <w:color w:val="000000"/>
          <w:sz w:val="30"/>
          <w:szCs w:val="30"/>
        </w:rPr>
        <w:t>(далее – кадастровая оценка) по состоянию на дату кадастровой оценки 01.07.20</w:t>
      </w:r>
      <w:r w:rsidR="00ED190A" w:rsidRPr="000828D1">
        <w:rPr>
          <w:color w:val="000000"/>
          <w:sz w:val="30"/>
          <w:szCs w:val="30"/>
        </w:rPr>
        <w:t>2</w:t>
      </w:r>
      <w:r w:rsidR="00180A47" w:rsidRPr="000828D1">
        <w:rPr>
          <w:color w:val="000000"/>
          <w:sz w:val="30"/>
          <w:szCs w:val="30"/>
        </w:rPr>
        <w:t>5</w:t>
      </w:r>
      <w:r w:rsidR="00D90873" w:rsidRPr="000828D1">
        <w:rPr>
          <w:color w:val="000000"/>
          <w:sz w:val="30"/>
          <w:szCs w:val="30"/>
        </w:rPr>
        <w:t xml:space="preserve"> всей территории Республики</w:t>
      </w:r>
      <w:r w:rsidR="00B63A17">
        <w:rPr>
          <w:color w:val="000000"/>
          <w:sz w:val="30"/>
          <w:szCs w:val="30"/>
        </w:rPr>
        <w:t> </w:t>
      </w:r>
      <w:r w:rsidR="00D90873" w:rsidRPr="000828D1">
        <w:rPr>
          <w:color w:val="000000"/>
          <w:sz w:val="30"/>
          <w:szCs w:val="30"/>
        </w:rPr>
        <w:t>Беларусь.</w:t>
      </w:r>
    </w:p>
    <w:p w14:paraId="145CD74B" w14:textId="77777777" w:rsidR="005C1482" w:rsidRPr="000828D1" w:rsidRDefault="005C1482" w:rsidP="00945E75">
      <w:pPr>
        <w:tabs>
          <w:tab w:val="left" w:pos="851"/>
        </w:tabs>
        <w:jc w:val="both"/>
        <w:rPr>
          <w:color w:val="000000"/>
          <w:sz w:val="30"/>
          <w:szCs w:val="30"/>
        </w:rPr>
      </w:pPr>
    </w:p>
    <w:p w14:paraId="48BC1670" w14:textId="77777777" w:rsidR="00E97B91" w:rsidRPr="000828D1" w:rsidRDefault="005C1482" w:rsidP="00D04B2B">
      <w:pPr>
        <w:tabs>
          <w:tab w:val="left" w:pos="851"/>
        </w:tabs>
        <w:jc w:val="both"/>
        <w:rPr>
          <w:color w:val="000000"/>
          <w:sz w:val="26"/>
          <w:szCs w:val="26"/>
        </w:rPr>
      </w:pPr>
      <w:r w:rsidRPr="000828D1">
        <w:rPr>
          <w:color w:val="000000"/>
          <w:sz w:val="30"/>
          <w:szCs w:val="30"/>
        </w:rPr>
        <w:tab/>
        <w:t xml:space="preserve">В регистр стоимости земель, земельных </w:t>
      </w:r>
      <w:r w:rsidR="00905342" w:rsidRPr="000828D1">
        <w:rPr>
          <w:color w:val="000000"/>
          <w:sz w:val="30"/>
          <w:szCs w:val="30"/>
        </w:rPr>
        <w:t xml:space="preserve">участков </w:t>
      </w:r>
      <w:r w:rsidRPr="000828D1">
        <w:rPr>
          <w:color w:val="000000"/>
          <w:sz w:val="30"/>
          <w:szCs w:val="30"/>
        </w:rPr>
        <w:t>(далее – регистр стоимости) (</w:t>
      </w:r>
      <w:hyperlink r:id="rId6" w:history="1">
        <w:r w:rsidRPr="000828D1">
          <w:rPr>
            <w:rStyle w:val="aa"/>
            <w:b/>
            <w:sz w:val="30"/>
            <w:szCs w:val="30"/>
            <w:lang w:val="en-US"/>
          </w:rPr>
          <w:t>www</w:t>
        </w:r>
        <w:r w:rsidRPr="000828D1">
          <w:rPr>
            <w:rStyle w:val="aa"/>
            <w:b/>
            <w:sz w:val="30"/>
            <w:szCs w:val="30"/>
          </w:rPr>
          <w:t>.</w:t>
        </w:r>
        <w:proofErr w:type="spellStart"/>
        <w:r w:rsidRPr="000828D1">
          <w:rPr>
            <w:rStyle w:val="aa"/>
            <w:b/>
            <w:sz w:val="30"/>
            <w:szCs w:val="30"/>
            <w:lang w:val="en-US"/>
          </w:rPr>
          <w:t>vl</w:t>
        </w:r>
        <w:proofErr w:type="spellEnd"/>
        <w:r w:rsidRPr="000828D1">
          <w:rPr>
            <w:rStyle w:val="aa"/>
            <w:b/>
            <w:sz w:val="30"/>
            <w:szCs w:val="30"/>
          </w:rPr>
          <w:t>.</w:t>
        </w:r>
        <w:proofErr w:type="spellStart"/>
        <w:r w:rsidRPr="000828D1">
          <w:rPr>
            <w:rStyle w:val="aa"/>
            <w:b/>
            <w:sz w:val="30"/>
            <w:szCs w:val="30"/>
            <w:lang w:val="en-US"/>
          </w:rPr>
          <w:t>nca</w:t>
        </w:r>
        <w:proofErr w:type="spellEnd"/>
        <w:r w:rsidRPr="000828D1">
          <w:rPr>
            <w:rStyle w:val="aa"/>
            <w:b/>
            <w:sz w:val="30"/>
            <w:szCs w:val="30"/>
          </w:rPr>
          <w:t>.</w:t>
        </w:r>
        <w:r w:rsidRPr="000828D1">
          <w:rPr>
            <w:rStyle w:val="aa"/>
            <w:b/>
            <w:sz w:val="30"/>
            <w:szCs w:val="30"/>
            <w:lang w:val="en-US"/>
          </w:rPr>
          <w:t>by</w:t>
        </w:r>
      </w:hyperlink>
      <w:r w:rsidRPr="000828D1">
        <w:rPr>
          <w:color w:val="000000"/>
          <w:sz w:val="30"/>
          <w:szCs w:val="30"/>
        </w:rPr>
        <w:t>) были внесены следующие результаты кадастровой оценки:</w:t>
      </w:r>
    </w:p>
    <w:tbl>
      <w:tblPr>
        <w:tblW w:w="9324" w:type="dxa"/>
        <w:tblInd w:w="113" w:type="dxa"/>
        <w:tblLook w:val="04A0" w:firstRow="1" w:lastRow="0" w:firstColumn="1" w:lastColumn="0" w:noHBand="0" w:noVBand="1"/>
      </w:tblPr>
      <w:tblGrid>
        <w:gridCol w:w="704"/>
        <w:gridCol w:w="4111"/>
        <w:gridCol w:w="2268"/>
        <w:gridCol w:w="2241"/>
      </w:tblGrid>
      <w:tr w:rsidR="00D04B2B" w:rsidRPr="000828D1" w14:paraId="536AD366" w14:textId="77777777" w:rsidTr="000E0D8F">
        <w:trPr>
          <w:trHeight w:val="71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D7C7E" w14:textId="77777777" w:rsidR="00D04B2B" w:rsidRPr="000828D1" w:rsidRDefault="00D04B2B" w:rsidP="000E0D8F">
            <w:pPr>
              <w:jc w:val="center"/>
              <w:rPr>
                <w:color w:val="000000"/>
              </w:rPr>
            </w:pPr>
            <w:bookmarkStart w:id="0" w:name="is_type_with_ju2"/>
            <w:r w:rsidRPr="000828D1">
              <w:rPr>
                <w:color w:val="000000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DCB35" w14:textId="77777777" w:rsidR="00D04B2B" w:rsidRPr="000828D1" w:rsidRDefault="00D04B2B" w:rsidP="000E0D8F">
            <w:pPr>
              <w:jc w:val="center"/>
              <w:rPr>
                <w:color w:val="000000"/>
              </w:rPr>
            </w:pPr>
            <w:r w:rsidRPr="000828D1">
              <w:rPr>
                <w:color w:val="000000"/>
              </w:rPr>
              <w:t>Оцениваемые земли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099D81" w14:textId="77777777" w:rsidR="00D04B2B" w:rsidRPr="000828D1" w:rsidRDefault="00D04B2B" w:rsidP="000E0D8F">
            <w:pPr>
              <w:jc w:val="center"/>
              <w:rPr>
                <w:color w:val="000000"/>
              </w:rPr>
            </w:pPr>
            <w:r w:rsidRPr="000828D1">
              <w:rPr>
                <w:color w:val="000000"/>
              </w:rPr>
              <w:t>Дата внесения в регистр стоимости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EC0AE6" w14:textId="77777777" w:rsidR="00D04B2B" w:rsidRPr="000828D1" w:rsidRDefault="00D04B2B" w:rsidP="000E0D8F">
            <w:pPr>
              <w:jc w:val="center"/>
              <w:rPr>
                <w:color w:val="000000"/>
              </w:rPr>
            </w:pPr>
            <w:r w:rsidRPr="000828D1">
              <w:rPr>
                <w:color w:val="000000"/>
              </w:rPr>
              <w:t>Номер записи в регистре стоимости</w:t>
            </w:r>
          </w:p>
        </w:tc>
      </w:tr>
      <w:tr w:rsidR="00D04B2B" w:rsidRPr="000828D1" w14:paraId="7334BC54" w14:textId="77777777" w:rsidTr="000E0D8F">
        <w:trPr>
          <w:trHeight w:val="321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CD296" w14:textId="77777777" w:rsidR="00D04B2B" w:rsidRPr="000828D1" w:rsidRDefault="00D04B2B" w:rsidP="000E0D8F">
            <w:pPr>
              <w:jc w:val="center"/>
              <w:rPr>
                <w:color w:val="000000"/>
                <w:szCs w:val="26"/>
              </w:rPr>
            </w:pPr>
            <w:r w:rsidRPr="000828D1">
              <w:rPr>
                <w:color w:val="000000"/>
                <w:szCs w:val="26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798DC" w14:textId="37319BB0" w:rsidR="00D04B2B" w:rsidRPr="000828D1" w:rsidRDefault="00A81607" w:rsidP="000E0D8F">
            <w:pPr>
              <w:rPr>
                <w:color w:val="000000"/>
                <w:szCs w:val="26"/>
              </w:rPr>
            </w:pPr>
            <w:proofErr w:type="spellStart"/>
            <w:r>
              <w:rPr>
                <w:szCs w:val="26"/>
              </w:rPr>
              <w:t>г.п</w:t>
            </w:r>
            <w:proofErr w:type="spellEnd"/>
            <w:r>
              <w:rPr>
                <w:szCs w:val="26"/>
              </w:rPr>
              <w:t>. Дрибин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01DFD" w14:textId="6544F74C" w:rsidR="00D04B2B" w:rsidRPr="000828D1" w:rsidRDefault="00A81607" w:rsidP="000E0D8F">
            <w:pPr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  <w:lang w:val="en-US"/>
              </w:rPr>
              <w:t>10.06.2026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6B6CAB" w14:textId="4657F8F6" w:rsidR="00D04B2B" w:rsidRPr="000828D1" w:rsidRDefault="00A81607" w:rsidP="000E0D8F">
            <w:pPr>
              <w:jc w:val="center"/>
              <w:rPr>
                <w:color w:val="000000"/>
                <w:szCs w:val="26"/>
                <w:lang w:val="en-US"/>
              </w:rPr>
            </w:pPr>
            <w:r>
              <w:rPr>
                <w:color w:val="000000"/>
                <w:szCs w:val="26"/>
              </w:rPr>
              <w:t>8060</w:t>
            </w:r>
          </w:p>
        </w:tc>
      </w:tr>
      <w:tr w:rsidR="00D04B2B" w:rsidRPr="000828D1" w14:paraId="6B3D98FF" w14:textId="77777777" w:rsidTr="000E0D8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9C50C" w14:textId="77777777" w:rsidR="00D04B2B" w:rsidRPr="000828D1" w:rsidRDefault="00D04B2B" w:rsidP="000E0D8F">
            <w:pPr>
              <w:jc w:val="center"/>
              <w:rPr>
                <w:color w:val="000000"/>
                <w:szCs w:val="26"/>
                <w:lang w:val="en-US"/>
              </w:rPr>
            </w:pPr>
            <w:r w:rsidRPr="000828D1">
              <w:rPr>
                <w:color w:val="000000"/>
                <w:szCs w:val="26"/>
                <w:lang w:val="en-US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931CD" w14:textId="79BAB05E" w:rsidR="00D04B2B" w:rsidRPr="000828D1" w:rsidRDefault="00A81607" w:rsidP="000E0D8F">
            <w:pPr>
              <w:rPr>
                <w:szCs w:val="26"/>
              </w:rPr>
            </w:pPr>
            <w:r>
              <w:rPr>
                <w:szCs w:val="26"/>
              </w:rPr>
              <w:t>Сельские населенные пункты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87A82" w14:textId="2E245A30" w:rsidR="00D04B2B" w:rsidRPr="000828D1" w:rsidRDefault="00A81607" w:rsidP="000E0D8F">
            <w:pPr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  <w:lang w:val="en-US"/>
              </w:rPr>
              <w:t>10.06.2026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0C2CA" w14:textId="2149069D" w:rsidR="00D04B2B" w:rsidRPr="000828D1" w:rsidRDefault="00A81607" w:rsidP="000E0D8F">
            <w:pPr>
              <w:jc w:val="center"/>
              <w:rPr>
                <w:color w:val="000000"/>
                <w:szCs w:val="26"/>
                <w:lang w:val="en-US"/>
              </w:rPr>
            </w:pPr>
            <w:r>
              <w:rPr>
                <w:color w:val="000000"/>
                <w:szCs w:val="26"/>
              </w:rPr>
              <w:t>8061</w:t>
            </w:r>
          </w:p>
        </w:tc>
      </w:tr>
      <w:tr w:rsidR="00D04B2B" w:rsidRPr="000828D1" w14:paraId="29C03256" w14:textId="77777777" w:rsidTr="000E0D8F">
        <w:trPr>
          <w:trHeight w:val="321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351C5" w14:textId="77777777" w:rsidR="00D04B2B" w:rsidRPr="000828D1" w:rsidRDefault="00D04B2B" w:rsidP="000E0D8F">
            <w:pPr>
              <w:jc w:val="center"/>
              <w:rPr>
                <w:color w:val="000000"/>
                <w:szCs w:val="26"/>
                <w:lang w:val="en-US"/>
              </w:rPr>
            </w:pPr>
            <w:r w:rsidRPr="000828D1">
              <w:rPr>
                <w:color w:val="000000"/>
                <w:szCs w:val="26"/>
                <w:lang w:val="en-US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04B208" w14:textId="1C72E699" w:rsidR="00D04B2B" w:rsidRPr="00EB78C0" w:rsidRDefault="00A81607" w:rsidP="000E0D8F">
            <w:pPr>
              <w:rPr>
                <w:szCs w:val="26"/>
              </w:rPr>
            </w:pPr>
            <w:r>
              <w:rPr>
                <w:szCs w:val="26"/>
              </w:rPr>
              <w:t>Земли, расположенные за пределами населенных пунктов, садоводческих товариществ и дачных кооперативов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EB0F9" w14:textId="07BF8389" w:rsidR="00D04B2B" w:rsidRPr="000828D1" w:rsidRDefault="00A81607" w:rsidP="000E0D8F">
            <w:pPr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  <w:lang w:val="en-US"/>
              </w:rPr>
              <w:t>10.06.2026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83904" w14:textId="1A8C91BC" w:rsidR="00D04B2B" w:rsidRPr="000828D1" w:rsidRDefault="00A81607" w:rsidP="000E0D8F">
            <w:pPr>
              <w:jc w:val="center"/>
              <w:rPr>
                <w:color w:val="000000"/>
                <w:szCs w:val="26"/>
                <w:lang w:val="en-US"/>
              </w:rPr>
            </w:pPr>
            <w:r>
              <w:rPr>
                <w:color w:val="000000"/>
                <w:szCs w:val="26"/>
              </w:rPr>
              <w:t>8062</w:t>
            </w:r>
          </w:p>
        </w:tc>
      </w:tr>
    </w:tbl>
    <w:p w14:paraId="4B67D9BC" w14:textId="77777777" w:rsidR="00D04B2B" w:rsidRPr="000828D1" w:rsidRDefault="00D04B2B" w:rsidP="00D04B2B">
      <w:pPr>
        <w:shd w:val="clear" w:color="auto" w:fill="FFFFFF"/>
        <w:suppressAutoHyphens/>
        <w:ind w:firstLine="709"/>
        <w:jc w:val="both"/>
        <w:rPr>
          <w:sz w:val="12"/>
          <w:szCs w:val="12"/>
        </w:rPr>
      </w:pPr>
    </w:p>
    <w:bookmarkEnd w:id="0"/>
    <w:p w14:paraId="5415ACC7" w14:textId="02180B09" w:rsidR="003B5EE1" w:rsidRPr="000828D1" w:rsidRDefault="003B5EE1" w:rsidP="00945E75">
      <w:pPr>
        <w:shd w:val="clear" w:color="auto" w:fill="FFFFFF"/>
        <w:suppressAutoHyphens/>
        <w:ind w:firstLine="709"/>
        <w:jc w:val="both"/>
        <w:rPr>
          <w:sz w:val="30"/>
          <w:szCs w:val="30"/>
          <w:highlight w:val="yellow"/>
        </w:rPr>
      </w:pPr>
      <w:r w:rsidRPr="000828D1">
        <w:rPr>
          <w:sz w:val="30"/>
          <w:szCs w:val="30"/>
        </w:rPr>
        <w:t xml:space="preserve">Основание: </w:t>
      </w:r>
      <w:r w:rsidR="00905342" w:rsidRPr="000828D1">
        <w:rPr>
          <w:sz w:val="30"/>
          <w:szCs w:val="30"/>
        </w:rPr>
        <w:t xml:space="preserve">Инструкция о порядке ведения регистра стоимости земель, земельных участков, утвержденная постановлением Государственного комитета по имуществу Республики Беларусь </w:t>
      </w:r>
      <w:r w:rsidR="00256708">
        <w:rPr>
          <w:sz w:val="30"/>
          <w:szCs w:val="30"/>
        </w:rPr>
        <w:br/>
      </w:r>
      <w:r w:rsidR="00905342" w:rsidRPr="000828D1">
        <w:rPr>
          <w:sz w:val="30"/>
          <w:szCs w:val="30"/>
        </w:rPr>
        <w:t>от</w:t>
      </w:r>
      <w:r w:rsidR="00256708">
        <w:rPr>
          <w:sz w:val="30"/>
          <w:szCs w:val="30"/>
        </w:rPr>
        <w:t xml:space="preserve"> </w:t>
      </w:r>
      <w:r w:rsidR="00905342" w:rsidRPr="000828D1">
        <w:rPr>
          <w:sz w:val="30"/>
          <w:szCs w:val="30"/>
        </w:rPr>
        <w:t>25.07.2023 № 26</w:t>
      </w:r>
      <w:r w:rsidRPr="000828D1">
        <w:rPr>
          <w:sz w:val="30"/>
          <w:szCs w:val="30"/>
        </w:rPr>
        <w:t>; решение</w:t>
      </w:r>
      <w:r w:rsidR="006E1B36" w:rsidRPr="000828D1">
        <w:rPr>
          <w:sz w:val="30"/>
          <w:szCs w:val="30"/>
        </w:rPr>
        <w:t xml:space="preserve"> </w:t>
      </w:r>
      <w:bookmarkStart w:id="1" w:name="solutionName2"/>
      <w:bookmarkEnd w:id="1"/>
      <w:r w:rsidR="00A81607">
        <w:rPr>
          <w:sz w:val="30"/>
          <w:szCs w:val="30"/>
        </w:rPr>
        <w:t>Дрибинского районного исполнительного комитета от 15.05.2026 № 21-</w:t>
      </w:r>
      <w:proofErr w:type="gramStart"/>
      <w:r w:rsidR="00A81607">
        <w:rPr>
          <w:sz w:val="30"/>
          <w:szCs w:val="30"/>
        </w:rPr>
        <w:t>1 ”Об</w:t>
      </w:r>
      <w:proofErr w:type="gramEnd"/>
      <w:r w:rsidR="00A81607">
        <w:rPr>
          <w:sz w:val="30"/>
          <w:szCs w:val="30"/>
        </w:rPr>
        <w:t xml:space="preserve"> установлении </w:t>
      </w:r>
      <w:proofErr w:type="spellStart"/>
      <w:r w:rsidR="00A81607">
        <w:rPr>
          <w:sz w:val="30"/>
          <w:szCs w:val="30"/>
        </w:rPr>
        <w:t>результато</w:t>
      </w:r>
      <w:proofErr w:type="spellEnd"/>
      <w:r w:rsidR="00A81607">
        <w:rPr>
          <w:sz w:val="30"/>
          <w:szCs w:val="30"/>
        </w:rPr>
        <w:t xml:space="preserve"> кадастровой оценки земель, земельных участков“</w:t>
      </w:r>
      <w:r w:rsidR="004F19E4" w:rsidRPr="000828D1">
        <w:rPr>
          <w:sz w:val="30"/>
          <w:szCs w:val="30"/>
        </w:rPr>
        <w:t>.</w:t>
      </w:r>
    </w:p>
    <w:p w14:paraId="52AED122" w14:textId="2D3B0345" w:rsidR="005C1482" w:rsidRPr="000828D1" w:rsidRDefault="005C1482" w:rsidP="00945E75">
      <w:pPr>
        <w:tabs>
          <w:tab w:val="left" w:pos="851"/>
        </w:tabs>
        <w:jc w:val="both"/>
        <w:rPr>
          <w:color w:val="000000"/>
          <w:sz w:val="30"/>
          <w:szCs w:val="30"/>
        </w:rPr>
      </w:pPr>
    </w:p>
    <w:p w14:paraId="1799D514" w14:textId="77777777" w:rsidR="00903DAA" w:rsidRPr="000828D1" w:rsidRDefault="00903DAA" w:rsidP="00945E75">
      <w:pPr>
        <w:tabs>
          <w:tab w:val="left" w:pos="851"/>
        </w:tabs>
        <w:jc w:val="both"/>
        <w:rPr>
          <w:color w:val="000000"/>
          <w:sz w:val="30"/>
          <w:szCs w:val="30"/>
        </w:rPr>
      </w:pPr>
      <w:r w:rsidRPr="000828D1">
        <w:rPr>
          <w:color w:val="000000"/>
          <w:sz w:val="30"/>
          <w:szCs w:val="30"/>
        </w:rPr>
        <w:tab/>
      </w:r>
      <w:r w:rsidR="005C1482" w:rsidRPr="000828D1">
        <w:rPr>
          <w:color w:val="000000"/>
          <w:sz w:val="30"/>
          <w:szCs w:val="30"/>
        </w:rPr>
        <w:t>П</w:t>
      </w:r>
      <w:r w:rsidRPr="000828D1">
        <w:rPr>
          <w:color w:val="000000"/>
          <w:sz w:val="30"/>
          <w:szCs w:val="30"/>
        </w:rPr>
        <w:t xml:space="preserve">осле </w:t>
      </w:r>
      <w:r w:rsidR="005C1482" w:rsidRPr="000828D1">
        <w:rPr>
          <w:color w:val="000000"/>
          <w:sz w:val="30"/>
          <w:szCs w:val="30"/>
        </w:rPr>
        <w:t>внесения результатов кадастровой оценки в регистр стоимости</w:t>
      </w:r>
      <w:r w:rsidRPr="000828D1">
        <w:rPr>
          <w:color w:val="000000"/>
          <w:sz w:val="30"/>
          <w:szCs w:val="30"/>
        </w:rPr>
        <w:t xml:space="preserve"> они могут использоваться для целей, определенных законодательством, в том числе для определения налоговой базы земельного налога. Ознакомиться с результатами кадастровой оценки можно на сайте </w:t>
      </w:r>
      <w:r w:rsidRPr="000828D1">
        <w:rPr>
          <w:b/>
          <w:color w:val="0070C0"/>
          <w:sz w:val="30"/>
          <w:szCs w:val="30"/>
          <w:u w:val="single"/>
          <w:lang w:val="en-US"/>
        </w:rPr>
        <w:t>www</w:t>
      </w:r>
      <w:r w:rsidRPr="000828D1">
        <w:rPr>
          <w:b/>
          <w:color w:val="0070C0"/>
          <w:sz w:val="30"/>
          <w:szCs w:val="30"/>
          <w:u w:val="single"/>
        </w:rPr>
        <w:t>.</w:t>
      </w:r>
      <w:proofErr w:type="spellStart"/>
      <w:r w:rsidRPr="000828D1">
        <w:rPr>
          <w:b/>
          <w:color w:val="0070C0"/>
          <w:sz w:val="30"/>
          <w:szCs w:val="30"/>
          <w:u w:val="single"/>
          <w:lang w:val="en-US"/>
        </w:rPr>
        <w:t>vl</w:t>
      </w:r>
      <w:proofErr w:type="spellEnd"/>
      <w:r w:rsidRPr="000828D1">
        <w:rPr>
          <w:b/>
          <w:color w:val="0070C0"/>
          <w:sz w:val="30"/>
          <w:szCs w:val="30"/>
          <w:u w:val="single"/>
        </w:rPr>
        <w:t>.</w:t>
      </w:r>
      <w:proofErr w:type="spellStart"/>
      <w:r w:rsidRPr="000828D1">
        <w:rPr>
          <w:b/>
          <w:color w:val="0070C0"/>
          <w:sz w:val="30"/>
          <w:szCs w:val="30"/>
          <w:u w:val="single"/>
          <w:lang w:val="en-US"/>
        </w:rPr>
        <w:t>nca</w:t>
      </w:r>
      <w:proofErr w:type="spellEnd"/>
      <w:r w:rsidRPr="000828D1">
        <w:rPr>
          <w:b/>
          <w:color w:val="0070C0"/>
          <w:sz w:val="30"/>
          <w:szCs w:val="30"/>
          <w:u w:val="single"/>
        </w:rPr>
        <w:t>.</w:t>
      </w:r>
      <w:r w:rsidRPr="000828D1">
        <w:rPr>
          <w:b/>
          <w:color w:val="0070C0"/>
          <w:sz w:val="30"/>
          <w:szCs w:val="30"/>
          <w:u w:val="single"/>
          <w:lang w:val="en-US"/>
        </w:rPr>
        <w:t>by</w:t>
      </w:r>
      <w:r w:rsidRPr="000828D1">
        <w:rPr>
          <w:color w:val="000000"/>
          <w:sz w:val="30"/>
          <w:szCs w:val="30"/>
        </w:rPr>
        <w:t>.</w:t>
      </w:r>
    </w:p>
    <w:p w14:paraId="03901DF0" w14:textId="77777777" w:rsidR="00903DAA" w:rsidRPr="000828D1" w:rsidRDefault="00903DAA" w:rsidP="00945E75">
      <w:pPr>
        <w:tabs>
          <w:tab w:val="left" w:pos="6840"/>
        </w:tabs>
        <w:jc w:val="both"/>
        <w:rPr>
          <w:color w:val="000000"/>
          <w:sz w:val="30"/>
          <w:szCs w:val="30"/>
        </w:rPr>
      </w:pPr>
    </w:p>
    <w:p w14:paraId="4AD9201B" w14:textId="618BE227" w:rsidR="00903DAA" w:rsidRPr="000828D1" w:rsidRDefault="00903DAA" w:rsidP="00945E75">
      <w:pPr>
        <w:tabs>
          <w:tab w:val="left" w:pos="709"/>
        </w:tabs>
        <w:spacing w:after="240"/>
        <w:jc w:val="both"/>
        <w:rPr>
          <w:color w:val="000000"/>
          <w:sz w:val="30"/>
          <w:szCs w:val="30"/>
        </w:rPr>
      </w:pPr>
      <w:r w:rsidRPr="000828D1">
        <w:rPr>
          <w:color w:val="000000"/>
          <w:sz w:val="30"/>
          <w:szCs w:val="30"/>
        </w:rPr>
        <w:tab/>
        <w:t>В соответствии с Налоговым кодексом Республики Беларусь налоговая база земельного налога определяется в белорусских рублях на 1 января календарного года, за который производится исчисление налога. Таким образом, налоговая инспекция для исчисления земельного налога в 20</w:t>
      </w:r>
      <w:r w:rsidR="00EC342D" w:rsidRPr="000828D1">
        <w:rPr>
          <w:color w:val="000000"/>
          <w:sz w:val="30"/>
          <w:szCs w:val="30"/>
        </w:rPr>
        <w:t>2</w:t>
      </w:r>
      <w:r w:rsidR="00020550" w:rsidRPr="000828D1">
        <w:rPr>
          <w:color w:val="000000"/>
          <w:sz w:val="30"/>
          <w:szCs w:val="30"/>
        </w:rPr>
        <w:t>7</w:t>
      </w:r>
      <w:r w:rsidRPr="000828D1">
        <w:rPr>
          <w:color w:val="000000"/>
          <w:sz w:val="30"/>
          <w:szCs w:val="30"/>
        </w:rPr>
        <w:t xml:space="preserve"> году будет использовать сведения, </w:t>
      </w:r>
      <w:r w:rsidR="00EF7DDF" w:rsidRPr="000828D1">
        <w:rPr>
          <w:color w:val="000000"/>
          <w:sz w:val="30"/>
          <w:szCs w:val="30"/>
        </w:rPr>
        <w:t>содержащиеся</w:t>
      </w:r>
      <w:r w:rsidR="00EC342D" w:rsidRPr="000828D1">
        <w:rPr>
          <w:color w:val="000000"/>
          <w:sz w:val="30"/>
          <w:szCs w:val="30"/>
        </w:rPr>
        <w:t xml:space="preserve"> в регистр</w:t>
      </w:r>
      <w:r w:rsidR="00EF7DDF" w:rsidRPr="000828D1">
        <w:rPr>
          <w:color w:val="000000"/>
          <w:sz w:val="30"/>
          <w:szCs w:val="30"/>
        </w:rPr>
        <w:t>е</w:t>
      </w:r>
      <w:r w:rsidR="00EC342D" w:rsidRPr="000828D1">
        <w:rPr>
          <w:color w:val="000000"/>
          <w:sz w:val="30"/>
          <w:szCs w:val="30"/>
        </w:rPr>
        <w:t xml:space="preserve"> стоимости </w:t>
      </w:r>
      <w:r w:rsidRPr="000828D1">
        <w:rPr>
          <w:color w:val="000000"/>
          <w:sz w:val="30"/>
          <w:szCs w:val="30"/>
        </w:rPr>
        <w:t>1 января 20</w:t>
      </w:r>
      <w:r w:rsidR="00ED190A" w:rsidRPr="000828D1">
        <w:rPr>
          <w:color w:val="000000"/>
          <w:sz w:val="30"/>
          <w:szCs w:val="30"/>
        </w:rPr>
        <w:t>2</w:t>
      </w:r>
      <w:r w:rsidR="00020550" w:rsidRPr="000828D1">
        <w:rPr>
          <w:color w:val="000000"/>
          <w:sz w:val="30"/>
          <w:szCs w:val="30"/>
        </w:rPr>
        <w:t>7</w:t>
      </w:r>
      <w:r w:rsidRPr="000828D1">
        <w:rPr>
          <w:color w:val="000000"/>
          <w:sz w:val="30"/>
          <w:szCs w:val="30"/>
        </w:rPr>
        <w:t> года.</w:t>
      </w:r>
    </w:p>
    <w:p w14:paraId="06B19430" w14:textId="77777777" w:rsidR="00903DAA" w:rsidRPr="000828D1" w:rsidRDefault="00903DAA" w:rsidP="00945E75">
      <w:pPr>
        <w:tabs>
          <w:tab w:val="left" w:pos="851"/>
        </w:tabs>
        <w:jc w:val="both"/>
        <w:rPr>
          <w:color w:val="000000"/>
          <w:sz w:val="30"/>
          <w:szCs w:val="30"/>
        </w:rPr>
      </w:pPr>
      <w:r w:rsidRPr="000828D1">
        <w:rPr>
          <w:color w:val="000000"/>
          <w:sz w:val="30"/>
          <w:szCs w:val="30"/>
        </w:rPr>
        <w:lastRenderedPageBreak/>
        <w:tab/>
        <w:t>Напоминаем, что также кадастровая стоимость земель, земельных участков используется в целях:</w:t>
      </w:r>
    </w:p>
    <w:p w14:paraId="658EA9E3" w14:textId="77777777" w:rsidR="00903DAA" w:rsidRPr="000828D1" w:rsidRDefault="00903DAA" w:rsidP="00945E75">
      <w:pPr>
        <w:tabs>
          <w:tab w:val="left" w:pos="6840"/>
        </w:tabs>
        <w:jc w:val="both"/>
        <w:rPr>
          <w:color w:val="000000"/>
          <w:sz w:val="30"/>
          <w:szCs w:val="30"/>
        </w:rPr>
      </w:pPr>
      <w:r w:rsidRPr="000828D1">
        <w:rPr>
          <w:color w:val="000000"/>
          <w:sz w:val="30"/>
          <w:szCs w:val="30"/>
        </w:rPr>
        <w:t>- определения размера платы за право заключения договоров аренды;</w:t>
      </w:r>
    </w:p>
    <w:p w14:paraId="2D184900" w14:textId="77777777" w:rsidR="00903DAA" w:rsidRPr="000828D1" w:rsidRDefault="00903DAA" w:rsidP="00945E75">
      <w:pPr>
        <w:tabs>
          <w:tab w:val="left" w:pos="6840"/>
        </w:tabs>
        <w:jc w:val="both"/>
        <w:rPr>
          <w:color w:val="000000"/>
          <w:sz w:val="30"/>
          <w:szCs w:val="30"/>
        </w:rPr>
      </w:pPr>
      <w:r w:rsidRPr="000828D1">
        <w:rPr>
          <w:color w:val="000000"/>
          <w:sz w:val="30"/>
          <w:szCs w:val="30"/>
        </w:rPr>
        <w:t>- установления начальных цен на аукционах;</w:t>
      </w:r>
    </w:p>
    <w:p w14:paraId="17B54F2F" w14:textId="77777777" w:rsidR="00903DAA" w:rsidRPr="000828D1" w:rsidRDefault="00903DAA" w:rsidP="00945E75">
      <w:pPr>
        <w:tabs>
          <w:tab w:val="left" w:pos="6840"/>
        </w:tabs>
        <w:jc w:val="both"/>
        <w:rPr>
          <w:color w:val="000000"/>
          <w:sz w:val="30"/>
          <w:szCs w:val="30"/>
        </w:rPr>
      </w:pPr>
      <w:r w:rsidRPr="000828D1">
        <w:rPr>
          <w:color w:val="000000"/>
          <w:sz w:val="30"/>
          <w:szCs w:val="30"/>
        </w:rPr>
        <w:t>- передачи земельных участков в частную собственность граждан Республики Беларусь и негосударственных юридических лиц Республики Беларусь;</w:t>
      </w:r>
    </w:p>
    <w:p w14:paraId="21AB6ACF" w14:textId="77777777" w:rsidR="00903DAA" w:rsidRPr="000828D1" w:rsidRDefault="00903DAA" w:rsidP="00945E75">
      <w:pPr>
        <w:tabs>
          <w:tab w:val="left" w:pos="6840"/>
        </w:tabs>
        <w:jc w:val="both"/>
        <w:rPr>
          <w:color w:val="000000"/>
          <w:sz w:val="30"/>
          <w:szCs w:val="30"/>
        </w:rPr>
      </w:pPr>
      <w:r w:rsidRPr="000828D1">
        <w:rPr>
          <w:color w:val="000000"/>
          <w:sz w:val="30"/>
          <w:szCs w:val="30"/>
        </w:rPr>
        <w:t>- определения стоимости земельного участка, передаваемого в ипотеку;</w:t>
      </w:r>
    </w:p>
    <w:p w14:paraId="482D4B89" w14:textId="77777777" w:rsidR="00903DAA" w:rsidRPr="000828D1" w:rsidRDefault="00903DAA" w:rsidP="00945E75">
      <w:pPr>
        <w:tabs>
          <w:tab w:val="left" w:pos="6840"/>
        </w:tabs>
        <w:jc w:val="both"/>
        <w:rPr>
          <w:color w:val="000000"/>
          <w:sz w:val="30"/>
          <w:szCs w:val="30"/>
        </w:rPr>
      </w:pPr>
      <w:r w:rsidRPr="000828D1">
        <w:rPr>
          <w:color w:val="000000"/>
          <w:sz w:val="30"/>
          <w:szCs w:val="30"/>
        </w:rPr>
        <w:t>- определения стоимости земельных участков, находящихся в частной собственности, при совершении сделок по их возмездному отчуждению;</w:t>
      </w:r>
    </w:p>
    <w:p w14:paraId="0CB7936D" w14:textId="77777777" w:rsidR="00903DAA" w:rsidRPr="000828D1" w:rsidRDefault="00903DAA" w:rsidP="00945E75">
      <w:pPr>
        <w:tabs>
          <w:tab w:val="left" w:pos="6840"/>
        </w:tabs>
        <w:jc w:val="both"/>
        <w:rPr>
          <w:color w:val="000000"/>
          <w:sz w:val="30"/>
          <w:szCs w:val="30"/>
        </w:rPr>
      </w:pPr>
      <w:r w:rsidRPr="000828D1">
        <w:rPr>
          <w:color w:val="000000"/>
          <w:sz w:val="30"/>
          <w:szCs w:val="30"/>
        </w:rPr>
        <w:t>- выкупа у граждан земельных участков при изъятии их для государственных нужд или предоставления взамен равноценных земельных участков;</w:t>
      </w:r>
    </w:p>
    <w:p w14:paraId="799F691A" w14:textId="4BF93B8B" w:rsidR="00903DAA" w:rsidRPr="000828D1" w:rsidRDefault="00903DAA" w:rsidP="00945E75">
      <w:pPr>
        <w:tabs>
          <w:tab w:val="left" w:pos="6840"/>
        </w:tabs>
        <w:jc w:val="both"/>
        <w:rPr>
          <w:color w:val="000000"/>
          <w:sz w:val="30"/>
          <w:szCs w:val="30"/>
        </w:rPr>
      </w:pPr>
      <w:r w:rsidRPr="000828D1">
        <w:rPr>
          <w:color w:val="000000"/>
          <w:sz w:val="30"/>
          <w:szCs w:val="30"/>
        </w:rPr>
        <w:t>- оценки недвижимого имущества;</w:t>
      </w:r>
    </w:p>
    <w:p w14:paraId="73900699" w14:textId="77777777" w:rsidR="00903DAA" w:rsidRPr="000828D1" w:rsidRDefault="00903DAA" w:rsidP="00945E75">
      <w:pPr>
        <w:tabs>
          <w:tab w:val="left" w:pos="6840"/>
        </w:tabs>
        <w:jc w:val="both"/>
        <w:rPr>
          <w:color w:val="000000"/>
          <w:sz w:val="30"/>
          <w:szCs w:val="30"/>
        </w:rPr>
      </w:pPr>
      <w:r w:rsidRPr="000828D1">
        <w:rPr>
          <w:color w:val="000000"/>
          <w:sz w:val="30"/>
          <w:szCs w:val="30"/>
        </w:rPr>
        <w:t>- определения размера денежной компенсации наследникам при принятии по наследству земельного участка, находившегося на праве частной собственности у наследодателя</w:t>
      </w:r>
      <w:r w:rsidR="00FB18E4" w:rsidRPr="000828D1">
        <w:rPr>
          <w:color w:val="000000"/>
          <w:sz w:val="30"/>
          <w:szCs w:val="30"/>
        </w:rPr>
        <w:t>;</w:t>
      </w:r>
    </w:p>
    <w:p w14:paraId="775A1B08" w14:textId="77777777" w:rsidR="00FB18E4" w:rsidRPr="000828D1" w:rsidRDefault="00FB18E4" w:rsidP="00945E75">
      <w:pPr>
        <w:tabs>
          <w:tab w:val="left" w:pos="6840"/>
        </w:tabs>
        <w:jc w:val="both"/>
        <w:rPr>
          <w:color w:val="000000"/>
          <w:sz w:val="30"/>
          <w:szCs w:val="30"/>
        </w:rPr>
      </w:pPr>
      <w:r w:rsidRPr="000828D1">
        <w:rPr>
          <w:color w:val="000000"/>
          <w:sz w:val="30"/>
          <w:szCs w:val="30"/>
        </w:rPr>
        <w:t>- иные, предусмотренные законодательством.</w:t>
      </w:r>
    </w:p>
    <w:p w14:paraId="56CC010F" w14:textId="77777777" w:rsidR="00DD3554" w:rsidRPr="000828D1" w:rsidRDefault="00DD3554" w:rsidP="00945E75">
      <w:pPr>
        <w:tabs>
          <w:tab w:val="left" w:pos="6840"/>
        </w:tabs>
        <w:jc w:val="both"/>
        <w:rPr>
          <w:color w:val="000000"/>
          <w:sz w:val="30"/>
          <w:szCs w:val="30"/>
        </w:rPr>
      </w:pPr>
    </w:p>
    <w:p w14:paraId="6B517FBA" w14:textId="04AE5107" w:rsidR="00903DAA" w:rsidRPr="000828D1" w:rsidRDefault="009F609A" w:rsidP="00664519">
      <w:pPr>
        <w:tabs>
          <w:tab w:val="left" w:pos="851"/>
        </w:tabs>
        <w:spacing w:after="240"/>
        <w:jc w:val="center"/>
        <w:rPr>
          <w:b/>
          <w:color w:val="000000"/>
          <w:sz w:val="30"/>
          <w:szCs w:val="30"/>
        </w:rPr>
      </w:pPr>
      <w:r w:rsidRPr="000828D1">
        <w:rPr>
          <w:b/>
          <w:color w:val="000000"/>
          <w:sz w:val="30"/>
          <w:szCs w:val="30"/>
        </w:rPr>
        <w:t>Порядок обжалования кадастровой стоимости</w:t>
      </w:r>
    </w:p>
    <w:p w14:paraId="309DF643" w14:textId="37101E6C" w:rsidR="00903DAA" w:rsidRPr="000828D1" w:rsidRDefault="00903DAA" w:rsidP="00945E75">
      <w:pPr>
        <w:tabs>
          <w:tab w:val="left" w:pos="851"/>
        </w:tabs>
        <w:jc w:val="both"/>
        <w:rPr>
          <w:color w:val="000000"/>
          <w:sz w:val="30"/>
          <w:szCs w:val="30"/>
        </w:rPr>
      </w:pPr>
      <w:r w:rsidRPr="000828D1">
        <w:rPr>
          <w:color w:val="000000"/>
          <w:sz w:val="30"/>
          <w:szCs w:val="30"/>
        </w:rPr>
        <w:tab/>
        <w:t xml:space="preserve">При несогласии землевладельца, землепользователя, арендатора, собственника земельного участка (далее – землепользователь) с кадастровой стоимостью предоставленного ему земельного участка он может обратиться в местный исполнительный комитет с заявлением об обжаловании кадастровой стоимости земельного участка в течение </w:t>
      </w:r>
      <w:r w:rsidRPr="000828D1">
        <w:rPr>
          <w:b/>
          <w:color w:val="000000"/>
          <w:sz w:val="30"/>
          <w:szCs w:val="30"/>
          <w:u w:val="single"/>
        </w:rPr>
        <w:t>шести</w:t>
      </w:r>
      <w:r w:rsidRPr="000828D1">
        <w:rPr>
          <w:color w:val="000000"/>
          <w:sz w:val="30"/>
          <w:szCs w:val="30"/>
          <w:u w:val="single"/>
        </w:rPr>
        <w:t xml:space="preserve"> </w:t>
      </w:r>
      <w:r w:rsidRPr="000828D1">
        <w:rPr>
          <w:b/>
          <w:color w:val="000000"/>
          <w:sz w:val="30"/>
          <w:szCs w:val="30"/>
          <w:u w:val="single"/>
        </w:rPr>
        <w:t>месяцев с</w:t>
      </w:r>
      <w:r w:rsidRPr="000828D1">
        <w:rPr>
          <w:color w:val="000000"/>
          <w:sz w:val="30"/>
          <w:szCs w:val="30"/>
          <w:u w:val="single"/>
        </w:rPr>
        <w:t xml:space="preserve"> </w:t>
      </w:r>
      <w:r w:rsidRPr="000828D1">
        <w:rPr>
          <w:b/>
          <w:color w:val="000000"/>
          <w:sz w:val="30"/>
          <w:szCs w:val="30"/>
          <w:u w:val="single"/>
        </w:rPr>
        <w:t>даты внесения</w:t>
      </w:r>
      <w:r w:rsidRPr="000828D1">
        <w:rPr>
          <w:color w:val="000000"/>
          <w:sz w:val="30"/>
          <w:szCs w:val="30"/>
        </w:rPr>
        <w:t xml:space="preserve"> результатов кадастровой оценки в регистр стоимости. Обжалование результатов кадастровой оценки регули</w:t>
      </w:r>
      <w:r w:rsidR="002B2D5A" w:rsidRPr="000828D1">
        <w:rPr>
          <w:color w:val="000000"/>
          <w:sz w:val="30"/>
          <w:szCs w:val="30"/>
        </w:rPr>
        <w:t>руется п</w:t>
      </w:r>
      <w:r w:rsidRPr="000828D1">
        <w:rPr>
          <w:color w:val="000000"/>
          <w:sz w:val="30"/>
          <w:szCs w:val="30"/>
        </w:rPr>
        <w:t>.</w:t>
      </w:r>
      <w:r w:rsidR="002B2D5A" w:rsidRPr="000828D1">
        <w:rPr>
          <w:color w:val="000000"/>
          <w:sz w:val="30"/>
          <w:szCs w:val="30"/>
        </w:rPr>
        <w:t xml:space="preserve"> </w:t>
      </w:r>
      <w:r w:rsidRPr="000828D1">
        <w:rPr>
          <w:color w:val="000000"/>
          <w:sz w:val="30"/>
          <w:szCs w:val="30"/>
        </w:rPr>
        <w:t xml:space="preserve">17 </w:t>
      </w:r>
      <w:r w:rsidR="00E41F08" w:rsidRPr="000828D1">
        <w:rPr>
          <w:color w:val="000000"/>
          <w:sz w:val="30"/>
          <w:szCs w:val="30"/>
        </w:rPr>
        <w:t>ТКП 52.2.07</w:t>
      </w:r>
      <w:r w:rsidRPr="000828D1">
        <w:rPr>
          <w:color w:val="000000"/>
          <w:sz w:val="30"/>
          <w:szCs w:val="30"/>
        </w:rPr>
        <w:t>-</w:t>
      </w:r>
      <w:proofErr w:type="gramStart"/>
      <w:r w:rsidRPr="000828D1">
        <w:rPr>
          <w:color w:val="000000"/>
          <w:sz w:val="30"/>
          <w:szCs w:val="30"/>
        </w:rPr>
        <w:t>201</w:t>
      </w:r>
      <w:r w:rsidR="00E41F08" w:rsidRPr="000828D1">
        <w:rPr>
          <w:color w:val="000000"/>
          <w:sz w:val="30"/>
          <w:szCs w:val="30"/>
        </w:rPr>
        <w:t>8</w:t>
      </w:r>
      <w:r w:rsidRPr="000828D1">
        <w:rPr>
          <w:color w:val="000000"/>
          <w:sz w:val="30"/>
          <w:szCs w:val="30"/>
        </w:rPr>
        <w:t xml:space="preserve"> </w:t>
      </w:r>
      <w:r w:rsidR="00AA563C" w:rsidRPr="000828D1">
        <w:rPr>
          <w:color w:val="000000"/>
          <w:sz w:val="30"/>
          <w:szCs w:val="30"/>
        </w:rPr>
        <w:t>”</w:t>
      </w:r>
      <w:r w:rsidRPr="000828D1">
        <w:rPr>
          <w:color w:val="000000"/>
          <w:sz w:val="30"/>
          <w:szCs w:val="30"/>
        </w:rPr>
        <w:t>Оценка</w:t>
      </w:r>
      <w:proofErr w:type="gramEnd"/>
      <w:r w:rsidRPr="000828D1">
        <w:rPr>
          <w:color w:val="000000"/>
          <w:sz w:val="30"/>
          <w:szCs w:val="30"/>
        </w:rPr>
        <w:t xml:space="preserve"> </w:t>
      </w:r>
      <w:r w:rsidR="00E41F08" w:rsidRPr="000828D1">
        <w:rPr>
          <w:color w:val="000000"/>
          <w:sz w:val="30"/>
          <w:szCs w:val="30"/>
        </w:rPr>
        <w:t xml:space="preserve">стоимости </w:t>
      </w:r>
      <w:r w:rsidRPr="000828D1">
        <w:rPr>
          <w:color w:val="000000"/>
          <w:sz w:val="30"/>
          <w:szCs w:val="30"/>
        </w:rPr>
        <w:t>земельных участков</w:t>
      </w:r>
      <w:r w:rsidR="00AA563C" w:rsidRPr="000828D1">
        <w:rPr>
          <w:color w:val="000000"/>
          <w:sz w:val="30"/>
          <w:szCs w:val="30"/>
        </w:rPr>
        <w:t>“</w:t>
      </w:r>
      <w:r w:rsidRPr="000828D1">
        <w:rPr>
          <w:color w:val="000000"/>
          <w:sz w:val="30"/>
          <w:szCs w:val="30"/>
        </w:rPr>
        <w:t>.</w:t>
      </w:r>
    </w:p>
    <w:p w14:paraId="36FD2D33" w14:textId="77777777" w:rsidR="00903DAA" w:rsidRPr="000828D1" w:rsidRDefault="00903DAA" w:rsidP="00945E75">
      <w:pPr>
        <w:tabs>
          <w:tab w:val="left" w:pos="6840"/>
        </w:tabs>
        <w:jc w:val="both"/>
        <w:rPr>
          <w:color w:val="000000"/>
          <w:sz w:val="30"/>
          <w:szCs w:val="30"/>
        </w:rPr>
      </w:pPr>
      <w:r w:rsidRPr="000828D1">
        <w:rPr>
          <w:color w:val="000000"/>
          <w:sz w:val="30"/>
          <w:szCs w:val="30"/>
        </w:rPr>
        <w:t xml:space="preserve"> </w:t>
      </w:r>
    </w:p>
    <w:p w14:paraId="29BBD499" w14:textId="5BA22BF1" w:rsidR="00903DAA" w:rsidRPr="000828D1" w:rsidRDefault="00903DAA" w:rsidP="00945E75">
      <w:pPr>
        <w:tabs>
          <w:tab w:val="left" w:pos="851"/>
        </w:tabs>
        <w:jc w:val="both"/>
        <w:rPr>
          <w:color w:val="000000"/>
          <w:sz w:val="30"/>
          <w:szCs w:val="30"/>
        </w:rPr>
      </w:pPr>
      <w:r w:rsidRPr="000828D1">
        <w:rPr>
          <w:color w:val="000000"/>
          <w:sz w:val="30"/>
          <w:szCs w:val="30"/>
        </w:rPr>
        <w:tab/>
        <w:t>К заявлению об обжаловании кадастровой стоимости земельного участка прилагаются заключение и отчет об оценке рыночной стоимости в текущем использовании земельного участка, подготовленные в рамках независимой (индивидуальной) оценки в соответствии с требованиями законодательства (Указ Президента Республики Беларусь №</w:t>
      </w:r>
      <w:r w:rsidR="006C2E11">
        <w:rPr>
          <w:color w:val="000000"/>
          <w:sz w:val="30"/>
          <w:szCs w:val="30"/>
        </w:rPr>
        <w:t xml:space="preserve"> </w:t>
      </w:r>
      <w:r w:rsidRPr="000828D1">
        <w:rPr>
          <w:color w:val="000000"/>
          <w:sz w:val="30"/>
          <w:szCs w:val="30"/>
        </w:rPr>
        <w:t xml:space="preserve">615 </w:t>
      </w:r>
      <w:r w:rsidR="006C2E11">
        <w:rPr>
          <w:color w:val="000000"/>
          <w:sz w:val="30"/>
          <w:szCs w:val="30"/>
        </w:rPr>
        <w:br/>
      </w:r>
      <w:r w:rsidRPr="000828D1">
        <w:rPr>
          <w:color w:val="000000"/>
          <w:sz w:val="30"/>
          <w:szCs w:val="30"/>
        </w:rPr>
        <w:t>от</w:t>
      </w:r>
      <w:r w:rsidR="006C2E11">
        <w:rPr>
          <w:color w:val="000000"/>
          <w:sz w:val="30"/>
          <w:szCs w:val="30"/>
        </w:rPr>
        <w:t xml:space="preserve"> </w:t>
      </w:r>
      <w:r w:rsidRPr="000828D1">
        <w:rPr>
          <w:color w:val="000000"/>
          <w:sz w:val="30"/>
          <w:szCs w:val="30"/>
        </w:rPr>
        <w:t>13</w:t>
      </w:r>
      <w:r w:rsidR="006C2E11">
        <w:rPr>
          <w:color w:val="000000"/>
          <w:sz w:val="30"/>
          <w:szCs w:val="30"/>
        </w:rPr>
        <w:t xml:space="preserve"> </w:t>
      </w:r>
      <w:r w:rsidRPr="000828D1">
        <w:rPr>
          <w:color w:val="000000"/>
          <w:sz w:val="30"/>
          <w:szCs w:val="30"/>
        </w:rPr>
        <w:t>октября</w:t>
      </w:r>
      <w:r w:rsidR="006C2E11">
        <w:rPr>
          <w:color w:val="000000"/>
          <w:sz w:val="30"/>
          <w:szCs w:val="30"/>
        </w:rPr>
        <w:t xml:space="preserve"> </w:t>
      </w:r>
      <w:r w:rsidRPr="000828D1">
        <w:rPr>
          <w:color w:val="000000"/>
          <w:sz w:val="30"/>
          <w:szCs w:val="30"/>
        </w:rPr>
        <w:t>2006</w:t>
      </w:r>
      <w:r w:rsidR="006C2E11">
        <w:rPr>
          <w:color w:val="000000"/>
          <w:sz w:val="30"/>
          <w:szCs w:val="30"/>
        </w:rPr>
        <w:t xml:space="preserve"> </w:t>
      </w:r>
      <w:proofErr w:type="gramStart"/>
      <w:r w:rsidRPr="000828D1">
        <w:rPr>
          <w:color w:val="000000"/>
          <w:sz w:val="30"/>
          <w:szCs w:val="30"/>
        </w:rPr>
        <w:t xml:space="preserve">года </w:t>
      </w:r>
      <w:r w:rsidR="00AA563C" w:rsidRPr="000828D1">
        <w:rPr>
          <w:color w:val="000000"/>
          <w:sz w:val="30"/>
          <w:szCs w:val="30"/>
        </w:rPr>
        <w:t>”</w:t>
      </w:r>
      <w:r w:rsidRPr="000828D1">
        <w:rPr>
          <w:color w:val="000000"/>
          <w:sz w:val="30"/>
          <w:szCs w:val="30"/>
        </w:rPr>
        <w:t>Об</w:t>
      </w:r>
      <w:proofErr w:type="gramEnd"/>
      <w:r w:rsidRPr="000828D1">
        <w:rPr>
          <w:color w:val="000000"/>
          <w:sz w:val="30"/>
          <w:szCs w:val="30"/>
        </w:rPr>
        <w:t xml:space="preserve"> оценочной деятельности </w:t>
      </w:r>
      <w:r w:rsidR="006C2E11">
        <w:rPr>
          <w:color w:val="000000"/>
          <w:sz w:val="30"/>
          <w:szCs w:val="30"/>
        </w:rPr>
        <w:br/>
      </w:r>
      <w:r w:rsidRPr="000828D1">
        <w:rPr>
          <w:color w:val="000000"/>
          <w:sz w:val="30"/>
          <w:szCs w:val="30"/>
        </w:rPr>
        <w:t>в</w:t>
      </w:r>
      <w:r w:rsidR="006C2E11">
        <w:rPr>
          <w:color w:val="000000"/>
          <w:sz w:val="30"/>
          <w:szCs w:val="30"/>
        </w:rPr>
        <w:t xml:space="preserve"> </w:t>
      </w:r>
      <w:r w:rsidRPr="000828D1">
        <w:rPr>
          <w:color w:val="000000"/>
          <w:sz w:val="30"/>
          <w:szCs w:val="30"/>
        </w:rPr>
        <w:t>Республике</w:t>
      </w:r>
      <w:r w:rsidR="006C2E11">
        <w:rPr>
          <w:color w:val="000000"/>
          <w:sz w:val="30"/>
          <w:szCs w:val="30"/>
        </w:rPr>
        <w:t xml:space="preserve"> </w:t>
      </w:r>
      <w:r w:rsidRPr="000828D1">
        <w:rPr>
          <w:color w:val="000000"/>
          <w:sz w:val="30"/>
          <w:szCs w:val="30"/>
        </w:rPr>
        <w:t>Беларусь</w:t>
      </w:r>
      <w:r w:rsidR="00AA563C" w:rsidRPr="000828D1">
        <w:rPr>
          <w:color w:val="000000"/>
          <w:sz w:val="30"/>
          <w:szCs w:val="30"/>
        </w:rPr>
        <w:t>“</w:t>
      </w:r>
      <w:r w:rsidRPr="000828D1">
        <w:rPr>
          <w:color w:val="000000"/>
          <w:sz w:val="30"/>
          <w:szCs w:val="30"/>
        </w:rPr>
        <w:t>).</w:t>
      </w:r>
    </w:p>
    <w:p w14:paraId="25D7A79B" w14:textId="77777777" w:rsidR="00903DAA" w:rsidRPr="000828D1" w:rsidRDefault="00903DAA" w:rsidP="00945E75">
      <w:pPr>
        <w:tabs>
          <w:tab w:val="left" w:pos="6840"/>
        </w:tabs>
        <w:jc w:val="both"/>
        <w:rPr>
          <w:color w:val="000000"/>
          <w:sz w:val="30"/>
          <w:szCs w:val="30"/>
        </w:rPr>
      </w:pPr>
      <w:r w:rsidRPr="000828D1">
        <w:rPr>
          <w:color w:val="000000"/>
          <w:sz w:val="30"/>
          <w:szCs w:val="30"/>
        </w:rPr>
        <w:t xml:space="preserve"> </w:t>
      </w:r>
    </w:p>
    <w:p w14:paraId="5D45BDB9" w14:textId="77777777" w:rsidR="00903DAA" w:rsidRPr="000828D1" w:rsidRDefault="00903DAA" w:rsidP="00945E75">
      <w:pPr>
        <w:tabs>
          <w:tab w:val="left" w:pos="851"/>
        </w:tabs>
        <w:jc w:val="both"/>
        <w:rPr>
          <w:color w:val="000000"/>
          <w:sz w:val="30"/>
          <w:szCs w:val="30"/>
        </w:rPr>
      </w:pPr>
      <w:r w:rsidRPr="000828D1">
        <w:rPr>
          <w:color w:val="000000"/>
          <w:sz w:val="30"/>
          <w:szCs w:val="30"/>
        </w:rPr>
        <w:tab/>
        <w:t xml:space="preserve">Независимая оценка рыночной стоимости в текущем использовании земельного участка проводится в ценах на дату проведения кадастровой оценки </w:t>
      </w:r>
      <w:r w:rsidRPr="000828D1">
        <w:rPr>
          <w:color w:val="000000"/>
          <w:sz w:val="30"/>
          <w:szCs w:val="30"/>
          <w:u w:val="single"/>
        </w:rPr>
        <w:t>за счет средств землепользователя</w:t>
      </w:r>
      <w:r w:rsidRPr="000828D1">
        <w:rPr>
          <w:color w:val="000000"/>
          <w:sz w:val="30"/>
          <w:szCs w:val="30"/>
        </w:rPr>
        <w:t xml:space="preserve">, </w:t>
      </w:r>
      <w:r w:rsidRPr="000828D1">
        <w:rPr>
          <w:color w:val="000000"/>
          <w:sz w:val="30"/>
          <w:szCs w:val="30"/>
        </w:rPr>
        <w:lastRenderedPageBreak/>
        <w:t>подавшего заявление об обжаловании кадастровой стоимости земельного участка. Независимая оценка рыночной стоимости в текущем использовании земельного участка проводится в предположении, что оцениваемый земельный участок находится на праве частной собственности без учета имущественных прав и ограничений (обременений) прав на него, зарегистрированных в едином государственном регистре недвижимого имущества, прав на него и сделок с ним.</w:t>
      </w:r>
    </w:p>
    <w:p w14:paraId="578C48EF" w14:textId="77777777" w:rsidR="00903DAA" w:rsidRPr="000828D1" w:rsidRDefault="00903DAA" w:rsidP="00945E75">
      <w:pPr>
        <w:tabs>
          <w:tab w:val="left" w:pos="6840"/>
        </w:tabs>
        <w:jc w:val="both"/>
        <w:rPr>
          <w:color w:val="000000"/>
          <w:sz w:val="30"/>
          <w:szCs w:val="30"/>
        </w:rPr>
      </w:pPr>
      <w:r w:rsidRPr="000828D1">
        <w:rPr>
          <w:color w:val="000000"/>
          <w:sz w:val="30"/>
          <w:szCs w:val="30"/>
        </w:rPr>
        <w:t xml:space="preserve"> </w:t>
      </w:r>
    </w:p>
    <w:p w14:paraId="3BD6D3CA" w14:textId="77777777" w:rsidR="00374242" w:rsidRPr="000828D1" w:rsidRDefault="00903DAA" w:rsidP="00945E75">
      <w:pPr>
        <w:tabs>
          <w:tab w:val="left" w:pos="851"/>
        </w:tabs>
        <w:jc w:val="both"/>
        <w:rPr>
          <w:color w:val="000000"/>
          <w:sz w:val="26"/>
          <w:szCs w:val="26"/>
          <w:lang w:val="en-US"/>
        </w:rPr>
      </w:pPr>
      <w:r w:rsidRPr="000828D1">
        <w:rPr>
          <w:color w:val="000000"/>
          <w:sz w:val="30"/>
          <w:szCs w:val="30"/>
        </w:rPr>
        <w:tab/>
        <w:t xml:space="preserve">В случае, если рыночная стоимость в текущем использовании земельного участка отличается </w:t>
      </w:r>
      <w:r w:rsidRPr="000828D1">
        <w:rPr>
          <w:color w:val="000000"/>
          <w:sz w:val="30"/>
          <w:szCs w:val="30"/>
          <w:u w:val="single"/>
        </w:rPr>
        <w:t>на 15 и более процентов</w:t>
      </w:r>
      <w:r w:rsidRPr="000828D1">
        <w:rPr>
          <w:color w:val="000000"/>
          <w:sz w:val="30"/>
          <w:szCs w:val="30"/>
        </w:rPr>
        <w:t xml:space="preserve"> для земельных участков, расположенных в городе </w:t>
      </w:r>
      <w:r w:rsidRPr="000828D1">
        <w:rPr>
          <w:color w:val="000000"/>
          <w:sz w:val="30"/>
          <w:szCs w:val="30"/>
          <w:u w:val="single"/>
        </w:rPr>
        <w:t>Минске и областных центрах</w:t>
      </w:r>
      <w:r w:rsidRPr="000828D1">
        <w:rPr>
          <w:color w:val="000000"/>
          <w:sz w:val="30"/>
          <w:szCs w:val="30"/>
        </w:rPr>
        <w:t xml:space="preserve">, и на </w:t>
      </w:r>
      <w:r w:rsidRPr="000828D1">
        <w:rPr>
          <w:color w:val="000000"/>
          <w:sz w:val="30"/>
          <w:szCs w:val="30"/>
          <w:u w:val="single"/>
        </w:rPr>
        <w:t>20 и более процентов</w:t>
      </w:r>
      <w:r w:rsidRPr="000828D1">
        <w:rPr>
          <w:color w:val="000000"/>
          <w:sz w:val="30"/>
          <w:szCs w:val="30"/>
        </w:rPr>
        <w:t xml:space="preserve"> для земельных участков, расположенных в </w:t>
      </w:r>
      <w:r w:rsidRPr="000828D1">
        <w:rPr>
          <w:color w:val="000000"/>
          <w:sz w:val="30"/>
          <w:szCs w:val="30"/>
          <w:u w:val="single"/>
        </w:rPr>
        <w:t>других</w:t>
      </w:r>
      <w:r w:rsidRPr="000828D1">
        <w:rPr>
          <w:color w:val="000000"/>
          <w:sz w:val="30"/>
          <w:szCs w:val="30"/>
        </w:rPr>
        <w:t xml:space="preserve"> населенных пунктах и за их пределами от его кадастровой стоимости, в качестве кадастровой стоимости принимается рыночная стоимость в текущем использовании земельного участка, которая утверждается решением соответствующего местного исполнительного комитета и в установленном порядке вносится в регистр стоимости. В иных случаях кадастровая стоимость земельного участка не пересматривается.</w:t>
      </w:r>
    </w:p>
    <w:sectPr w:rsidR="00374242" w:rsidRPr="000828D1" w:rsidSect="004E3D81">
      <w:pgSz w:w="11906" w:h="16838"/>
      <w:pgMar w:top="1134" w:right="851" w:bottom="1134" w:left="1701" w:header="720" w:footer="87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2730D" w14:textId="77777777" w:rsidR="00546D31" w:rsidRDefault="00546D31" w:rsidP="00CD206B">
      <w:r>
        <w:separator/>
      </w:r>
    </w:p>
  </w:endnote>
  <w:endnote w:type="continuationSeparator" w:id="0">
    <w:p w14:paraId="7A0DD949" w14:textId="77777777" w:rsidR="00546D31" w:rsidRDefault="00546D31" w:rsidP="00CD2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7ACF5" w14:textId="77777777" w:rsidR="00546D31" w:rsidRDefault="00546D31" w:rsidP="00CD206B">
      <w:r>
        <w:separator/>
      </w:r>
    </w:p>
  </w:footnote>
  <w:footnote w:type="continuationSeparator" w:id="0">
    <w:p w14:paraId="72CE68F6" w14:textId="77777777" w:rsidR="00546D31" w:rsidRDefault="00546D31" w:rsidP="00CD20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242"/>
    <w:rsid w:val="00000C9A"/>
    <w:rsid w:val="000138CC"/>
    <w:rsid w:val="00020550"/>
    <w:rsid w:val="00022755"/>
    <w:rsid w:val="000316D1"/>
    <w:rsid w:val="00034A33"/>
    <w:rsid w:val="00035FB2"/>
    <w:rsid w:val="00036BAA"/>
    <w:rsid w:val="00036C19"/>
    <w:rsid w:val="00041F3A"/>
    <w:rsid w:val="00056F0D"/>
    <w:rsid w:val="00080BA6"/>
    <w:rsid w:val="00081AE8"/>
    <w:rsid w:val="000828D1"/>
    <w:rsid w:val="00085F95"/>
    <w:rsid w:val="00091B4C"/>
    <w:rsid w:val="00092641"/>
    <w:rsid w:val="00094C59"/>
    <w:rsid w:val="00097A1F"/>
    <w:rsid w:val="000A4AD5"/>
    <w:rsid w:val="000B23A6"/>
    <w:rsid w:val="000B257A"/>
    <w:rsid w:val="000E048E"/>
    <w:rsid w:val="000E1A52"/>
    <w:rsid w:val="000E46AA"/>
    <w:rsid w:val="000E4FD4"/>
    <w:rsid w:val="0010145A"/>
    <w:rsid w:val="00103542"/>
    <w:rsid w:val="0010797F"/>
    <w:rsid w:val="001216ED"/>
    <w:rsid w:val="0012708F"/>
    <w:rsid w:val="00137C51"/>
    <w:rsid w:val="0014657B"/>
    <w:rsid w:val="00164F32"/>
    <w:rsid w:val="001707F9"/>
    <w:rsid w:val="00170B81"/>
    <w:rsid w:val="00180A47"/>
    <w:rsid w:val="0018399D"/>
    <w:rsid w:val="001B453E"/>
    <w:rsid w:val="001C7293"/>
    <w:rsid w:val="001D50E3"/>
    <w:rsid w:val="001E107B"/>
    <w:rsid w:val="001E4DC7"/>
    <w:rsid w:val="001E7613"/>
    <w:rsid w:val="002018CC"/>
    <w:rsid w:val="00211684"/>
    <w:rsid w:val="0021760E"/>
    <w:rsid w:val="00222C10"/>
    <w:rsid w:val="002245A5"/>
    <w:rsid w:val="00224795"/>
    <w:rsid w:val="0022482F"/>
    <w:rsid w:val="00256708"/>
    <w:rsid w:val="00272992"/>
    <w:rsid w:val="002859B6"/>
    <w:rsid w:val="00286033"/>
    <w:rsid w:val="00297399"/>
    <w:rsid w:val="002B2D5A"/>
    <w:rsid w:val="002B5854"/>
    <w:rsid w:val="002B741C"/>
    <w:rsid w:val="002B7CEE"/>
    <w:rsid w:val="002C0E4F"/>
    <w:rsid w:val="002C2466"/>
    <w:rsid w:val="002C2592"/>
    <w:rsid w:val="002C546A"/>
    <w:rsid w:val="002D1827"/>
    <w:rsid w:val="002F2995"/>
    <w:rsid w:val="003014FE"/>
    <w:rsid w:val="003104E5"/>
    <w:rsid w:val="00311D53"/>
    <w:rsid w:val="00314B55"/>
    <w:rsid w:val="00315360"/>
    <w:rsid w:val="00315E19"/>
    <w:rsid w:val="00337722"/>
    <w:rsid w:val="00342ACF"/>
    <w:rsid w:val="00352737"/>
    <w:rsid w:val="00354940"/>
    <w:rsid w:val="00356399"/>
    <w:rsid w:val="00374242"/>
    <w:rsid w:val="00375FD0"/>
    <w:rsid w:val="00390183"/>
    <w:rsid w:val="0039077D"/>
    <w:rsid w:val="003A28D0"/>
    <w:rsid w:val="003A65A1"/>
    <w:rsid w:val="003B20E4"/>
    <w:rsid w:val="003B5EE1"/>
    <w:rsid w:val="003D17E0"/>
    <w:rsid w:val="003E2052"/>
    <w:rsid w:val="003E2A65"/>
    <w:rsid w:val="003E49A7"/>
    <w:rsid w:val="003F644C"/>
    <w:rsid w:val="003F6B35"/>
    <w:rsid w:val="00402110"/>
    <w:rsid w:val="0040682A"/>
    <w:rsid w:val="004121CC"/>
    <w:rsid w:val="00412439"/>
    <w:rsid w:val="004300F3"/>
    <w:rsid w:val="00432895"/>
    <w:rsid w:val="00433925"/>
    <w:rsid w:val="00443307"/>
    <w:rsid w:val="00454D56"/>
    <w:rsid w:val="00455F47"/>
    <w:rsid w:val="00462F1E"/>
    <w:rsid w:val="0048399F"/>
    <w:rsid w:val="00485452"/>
    <w:rsid w:val="00493617"/>
    <w:rsid w:val="00493D02"/>
    <w:rsid w:val="00497984"/>
    <w:rsid w:val="004A7465"/>
    <w:rsid w:val="004B09C4"/>
    <w:rsid w:val="004B7FE1"/>
    <w:rsid w:val="004C2B9C"/>
    <w:rsid w:val="004C6B96"/>
    <w:rsid w:val="004D2534"/>
    <w:rsid w:val="004D4F14"/>
    <w:rsid w:val="004E3D81"/>
    <w:rsid w:val="004E5017"/>
    <w:rsid w:val="004E5763"/>
    <w:rsid w:val="004E6AA2"/>
    <w:rsid w:val="004F19E4"/>
    <w:rsid w:val="004F1EA3"/>
    <w:rsid w:val="004F6193"/>
    <w:rsid w:val="004F7670"/>
    <w:rsid w:val="00506F45"/>
    <w:rsid w:val="00511792"/>
    <w:rsid w:val="0051517D"/>
    <w:rsid w:val="00520F98"/>
    <w:rsid w:val="005221B4"/>
    <w:rsid w:val="00525DF7"/>
    <w:rsid w:val="00536B09"/>
    <w:rsid w:val="00546D31"/>
    <w:rsid w:val="005531F1"/>
    <w:rsid w:val="00573BC9"/>
    <w:rsid w:val="0058549C"/>
    <w:rsid w:val="005922C3"/>
    <w:rsid w:val="00592DFF"/>
    <w:rsid w:val="005B4CC4"/>
    <w:rsid w:val="005C1482"/>
    <w:rsid w:val="005C5041"/>
    <w:rsid w:val="005C5A30"/>
    <w:rsid w:val="005C6581"/>
    <w:rsid w:val="005D46D4"/>
    <w:rsid w:val="00610F5B"/>
    <w:rsid w:val="00627EBE"/>
    <w:rsid w:val="00630A08"/>
    <w:rsid w:val="00643349"/>
    <w:rsid w:val="00653297"/>
    <w:rsid w:val="00653E63"/>
    <w:rsid w:val="0065763D"/>
    <w:rsid w:val="00664519"/>
    <w:rsid w:val="00667CB6"/>
    <w:rsid w:val="006729F0"/>
    <w:rsid w:val="00673B19"/>
    <w:rsid w:val="006771F9"/>
    <w:rsid w:val="00682513"/>
    <w:rsid w:val="00694F5F"/>
    <w:rsid w:val="006A314E"/>
    <w:rsid w:val="006A7631"/>
    <w:rsid w:val="006C2E11"/>
    <w:rsid w:val="006C42B4"/>
    <w:rsid w:val="006C5769"/>
    <w:rsid w:val="006C768F"/>
    <w:rsid w:val="006E1B36"/>
    <w:rsid w:val="006F31D2"/>
    <w:rsid w:val="00703A15"/>
    <w:rsid w:val="00714EC3"/>
    <w:rsid w:val="0072042C"/>
    <w:rsid w:val="0072174A"/>
    <w:rsid w:val="00723B28"/>
    <w:rsid w:val="007326CE"/>
    <w:rsid w:val="0073289C"/>
    <w:rsid w:val="0074536D"/>
    <w:rsid w:val="00752C1B"/>
    <w:rsid w:val="007536C0"/>
    <w:rsid w:val="0075370D"/>
    <w:rsid w:val="007862A7"/>
    <w:rsid w:val="00786CEC"/>
    <w:rsid w:val="00793D68"/>
    <w:rsid w:val="007A1A5F"/>
    <w:rsid w:val="007C0086"/>
    <w:rsid w:val="007D42DC"/>
    <w:rsid w:val="007D7309"/>
    <w:rsid w:val="007E04D2"/>
    <w:rsid w:val="007F066F"/>
    <w:rsid w:val="007F0DCF"/>
    <w:rsid w:val="007F6B94"/>
    <w:rsid w:val="00800414"/>
    <w:rsid w:val="00820035"/>
    <w:rsid w:val="00846A72"/>
    <w:rsid w:val="00856D53"/>
    <w:rsid w:val="0087424D"/>
    <w:rsid w:val="0087765C"/>
    <w:rsid w:val="0089452A"/>
    <w:rsid w:val="008A1022"/>
    <w:rsid w:val="008A171C"/>
    <w:rsid w:val="008B1A6B"/>
    <w:rsid w:val="008B22B7"/>
    <w:rsid w:val="008B3225"/>
    <w:rsid w:val="008B32A1"/>
    <w:rsid w:val="008E0410"/>
    <w:rsid w:val="008E31E6"/>
    <w:rsid w:val="008E403C"/>
    <w:rsid w:val="008E6F28"/>
    <w:rsid w:val="008F0CF6"/>
    <w:rsid w:val="008F35FB"/>
    <w:rsid w:val="00900E99"/>
    <w:rsid w:val="00903B96"/>
    <w:rsid w:val="00903DAA"/>
    <w:rsid w:val="00905342"/>
    <w:rsid w:val="00912842"/>
    <w:rsid w:val="00923C2A"/>
    <w:rsid w:val="0094248A"/>
    <w:rsid w:val="00945E75"/>
    <w:rsid w:val="0095032C"/>
    <w:rsid w:val="009518B8"/>
    <w:rsid w:val="009602D7"/>
    <w:rsid w:val="00961563"/>
    <w:rsid w:val="0096384E"/>
    <w:rsid w:val="009A1C15"/>
    <w:rsid w:val="009A268C"/>
    <w:rsid w:val="009B04FD"/>
    <w:rsid w:val="009B310A"/>
    <w:rsid w:val="009E15A2"/>
    <w:rsid w:val="009F39AF"/>
    <w:rsid w:val="009F609A"/>
    <w:rsid w:val="00A1311F"/>
    <w:rsid w:val="00A1537A"/>
    <w:rsid w:val="00A4484D"/>
    <w:rsid w:val="00A50202"/>
    <w:rsid w:val="00A614EF"/>
    <w:rsid w:val="00A61926"/>
    <w:rsid w:val="00A622C4"/>
    <w:rsid w:val="00A65C3A"/>
    <w:rsid w:val="00A8126D"/>
    <w:rsid w:val="00A81607"/>
    <w:rsid w:val="00A861F7"/>
    <w:rsid w:val="00AA563C"/>
    <w:rsid w:val="00AB1C45"/>
    <w:rsid w:val="00AB2A47"/>
    <w:rsid w:val="00AB477F"/>
    <w:rsid w:val="00AB488F"/>
    <w:rsid w:val="00AE4B3C"/>
    <w:rsid w:val="00AF6720"/>
    <w:rsid w:val="00B041DD"/>
    <w:rsid w:val="00B046C0"/>
    <w:rsid w:val="00B04CAE"/>
    <w:rsid w:val="00B05480"/>
    <w:rsid w:val="00B10CF0"/>
    <w:rsid w:val="00B118CD"/>
    <w:rsid w:val="00B1733B"/>
    <w:rsid w:val="00B2155D"/>
    <w:rsid w:val="00B229D4"/>
    <w:rsid w:val="00B23F21"/>
    <w:rsid w:val="00B33BB7"/>
    <w:rsid w:val="00B37D4A"/>
    <w:rsid w:val="00B63A17"/>
    <w:rsid w:val="00B67522"/>
    <w:rsid w:val="00B94419"/>
    <w:rsid w:val="00B94EE3"/>
    <w:rsid w:val="00B97F20"/>
    <w:rsid w:val="00BC067C"/>
    <w:rsid w:val="00BC2152"/>
    <w:rsid w:val="00BC239F"/>
    <w:rsid w:val="00BF7E63"/>
    <w:rsid w:val="00C00030"/>
    <w:rsid w:val="00C07467"/>
    <w:rsid w:val="00C101BA"/>
    <w:rsid w:val="00C4620B"/>
    <w:rsid w:val="00C4760A"/>
    <w:rsid w:val="00C55B63"/>
    <w:rsid w:val="00C700E1"/>
    <w:rsid w:val="00C71F37"/>
    <w:rsid w:val="00C770D0"/>
    <w:rsid w:val="00C90E81"/>
    <w:rsid w:val="00C940D8"/>
    <w:rsid w:val="00C96B54"/>
    <w:rsid w:val="00CA18ED"/>
    <w:rsid w:val="00CA3DA4"/>
    <w:rsid w:val="00CA4C01"/>
    <w:rsid w:val="00CB240E"/>
    <w:rsid w:val="00CC248A"/>
    <w:rsid w:val="00CD206B"/>
    <w:rsid w:val="00CD2C36"/>
    <w:rsid w:val="00CE1F37"/>
    <w:rsid w:val="00CE5812"/>
    <w:rsid w:val="00CF2E01"/>
    <w:rsid w:val="00D00BBF"/>
    <w:rsid w:val="00D017E8"/>
    <w:rsid w:val="00D04B2B"/>
    <w:rsid w:val="00D101F3"/>
    <w:rsid w:val="00D2181A"/>
    <w:rsid w:val="00D30041"/>
    <w:rsid w:val="00D7581A"/>
    <w:rsid w:val="00D80D0A"/>
    <w:rsid w:val="00D83CE2"/>
    <w:rsid w:val="00D90873"/>
    <w:rsid w:val="00D924E8"/>
    <w:rsid w:val="00D9253C"/>
    <w:rsid w:val="00D96797"/>
    <w:rsid w:val="00DA240D"/>
    <w:rsid w:val="00DA3452"/>
    <w:rsid w:val="00DC258C"/>
    <w:rsid w:val="00DC531E"/>
    <w:rsid w:val="00DC699B"/>
    <w:rsid w:val="00DD3554"/>
    <w:rsid w:val="00DD3EEC"/>
    <w:rsid w:val="00DE1414"/>
    <w:rsid w:val="00DE31AD"/>
    <w:rsid w:val="00DE7C31"/>
    <w:rsid w:val="00DF0F91"/>
    <w:rsid w:val="00E11B53"/>
    <w:rsid w:val="00E147A3"/>
    <w:rsid w:val="00E26547"/>
    <w:rsid w:val="00E3315B"/>
    <w:rsid w:val="00E40C6F"/>
    <w:rsid w:val="00E41F08"/>
    <w:rsid w:val="00E43FEB"/>
    <w:rsid w:val="00E47089"/>
    <w:rsid w:val="00E50292"/>
    <w:rsid w:val="00E50719"/>
    <w:rsid w:val="00E600EB"/>
    <w:rsid w:val="00E72A90"/>
    <w:rsid w:val="00E7626B"/>
    <w:rsid w:val="00E83225"/>
    <w:rsid w:val="00E956AF"/>
    <w:rsid w:val="00E97B91"/>
    <w:rsid w:val="00EA23CF"/>
    <w:rsid w:val="00EB6F50"/>
    <w:rsid w:val="00EB78C0"/>
    <w:rsid w:val="00EC01BD"/>
    <w:rsid w:val="00EC2945"/>
    <w:rsid w:val="00EC342D"/>
    <w:rsid w:val="00ED190A"/>
    <w:rsid w:val="00ED24C5"/>
    <w:rsid w:val="00ED366B"/>
    <w:rsid w:val="00EF04F4"/>
    <w:rsid w:val="00EF1205"/>
    <w:rsid w:val="00EF7DDF"/>
    <w:rsid w:val="00F00DF2"/>
    <w:rsid w:val="00F06A01"/>
    <w:rsid w:val="00F11202"/>
    <w:rsid w:val="00F16ACF"/>
    <w:rsid w:val="00F24131"/>
    <w:rsid w:val="00F25735"/>
    <w:rsid w:val="00F276CF"/>
    <w:rsid w:val="00F403F4"/>
    <w:rsid w:val="00F44663"/>
    <w:rsid w:val="00F66BA2"/>
    <w:rsid w:val="00F76991"/>
    <w:rsid w:val="00F7711D"/>
    <w:rsid w:val="00F8446C"/>
    <w:rsid w:val="00F84AD0"/>
    <w:rsid w:val="00F96081"/>
    <w:rsid w:val="00FB066F"/>
    <w:rsid w:val="00FB18E4"/>
    <w:rsid w:val="00FB5391"/>
    <w:rsid w:val="00FC0D39"/>
    <w:rsid w:val="00FE1CA7"/>
    <w:rsid w:val="00FE555E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7CA0C18F"/>
  <w15:chartTrackingRefBased/>
  <w15:docId w15:val="{5E1E3E16-676E-406A-9DA4-46F198B10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A3D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CD206B"/>
    <w:pPr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paragraph" w:styleId="a4">
    <w:name w:val="header"/>
    <w:basedOn w:val="a"/>
    <w:link w:val="a5"/>
    <w:uiPriority w:val="99"/>
    <w:rsid w:val="00CD206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CD206B"/>
    <w:rPr>
      <w:sz w:val="24"/>
      <w:szCs w:val="24"/>
    </w:rPr>
  </w:style>
  <w:style w:type="paragraph" w:styleId="a6">
    <w:name w:val="footer"/>
    <w:basedOn w:val="a"/>
    <w:link w:val="a7"/>
    <w:rsid w:val="00CD206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CD206B"/>
    <w:rPr>
      <w:sz w:val="24"/>
      <w:szCs w:val="24"/>
    </w:rPr>
  </w:style>
  <w:style w:type="paragraph" w:styleId="a8">
    <w:name w:val="Balloon Text"/>
    <w:basedOn w:val="a"/>
    <w:link w:val="a9"/>
    <w:rsid w:val="00CD206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CD206B"/>
    <w:rPr>
      <w:rFonts w:ascii="Tahoma" w:hAnsi="Tahoma" w:cs="Tahoma"/>
      <w:sz w:val="16"/>
      <w:szCs w:val="16"/>
    </w:rPr>
  </w:style>
  <w:style w:type="character" w:styleId="aa">
    <w:name w:val="Hyperlink"/>
    <w:unhideWhenUsed/>
    <w:rsid w:val="00903DAA"/>
    <w:rPr>
      <w:color w:val="0563C1"/>
      <w:u w:val="single"/>
    </w:rPr>
  </w:style>
  <w:style w:type="character" w:styleId="ab">
    <w:name w:val="annotation reference"/>
    <w:rsid w:val="0065763D"/>
    <w:rPr>
      <w:sz w:val="16"/>
      <w:szCs w:val="16"/>
    </w:rPr>
  </w:style>
  <w:style w:type="paragraph" w:styleId="ac">
    <w:name w:val="annotation text"/>
    <w:basedOn w:val="a"/>
    <w:link w:val="ad"/>
    <w:rsid w:val="0065763D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65763D"/>
  </w:style>
  <w:style w:type="paragraph" w:styleId="ae">
    <w:name w:val="annotation subject"/>
    <w:basedOn w:val="ac"/>
    <w:next w:val="ac"/>
    <w:link w:val="af"/>
    <w:rsid w:val="0065763D"/>
    <w:rPr>
      <w:b/>
      <w:bCs/>
    </w:rPr>
  </w:style>
  <w:style w:type="character" w:customStyle="1" w:styleId="af">
    <w:name w:val="Тема примечания Знак"/>
    <w:link w:val="ae"/>
    <w:rsid w:val="006576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95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l.nca.by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Адресат</vt:lpstr>
    </vt:vector>
  </TitlesOfParts>
  <Company>BTI</Company>
  <LinksUpToDate>false</LinksUpToDate>
  <CharactersWithSpaces>5112</CharactersWithSpaces>
  <SharedDoc>false</SharedDoc>
  <HLinks>
    <vt:vector size="12" baseType="variant">
      <vt:variant>
        <vt:i4>1572867</vt:i4>
      </vt:variant>
      <vt:variant>
        <vt:i4>3</vt:i4>
      </vt:variant>
      <vt:variant>
        <vt:i4>0</vt:i4>
      </vt:variant>
      <vt:variant>
        <vt:i4>5</vt:i4>
      </vt:variant>
      <vt:variant>
        <vt:lpwstr>http://www.pravo.by/</vt:lpwstr>
      </vt:variant>
      <vt:variant>
        <vt:lpwstr/>
      </vt:variant>
      <vt:variant>
        <vt:i4>4653137</vt:i4>
      </vt:variant>
      <vt:variant>
        <vt:i4>0</vt:i4>
      </vt:variant>
      <vt:variant>
        <vt:i4>0</vt:i4>
      </vt:variant>
      <vt:variant>
        <vt:i4>5</vt:i4>
      </vt:variant>
      <vt:variant>
        <vt:lpwstr>http://www.vl.nca.by/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</dc:title>
  <dc:subject/>
  <dc:creator>mary</dc:creator>
  <cp:keywords/>
  <cp:lastModifiedBy>Сивакова Ольга Сергеевна</cp:lastModifiedBy>
  <cp:revision>3</cp:revision>
  <cp:lastPrinted>2026-06-11T11:53:00Z</cp:lastPrinted>
  <dcterms:created xsi:type="dcterms:W3CDTF">2026-06-15T06:13:00Z</dcterms:created>
  <dcterms:modified xsi:type="dcterms:W3CDTF">2026-06-15T06:15:00Z</dcterms:modified>
</cp:coreProperties>
</file>