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24AD5" w14:textId="69F2A1FE" w:rsidR="00D916B4" w:rsidRPr="00D916B4" w:rsidRDefault="00D916B4" w:rsidP="004D7845">
      <w:pPr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D916B4">
        <w:rPr>
          <w:rFonts w:ascii="Times New Roman" w:hAnsi="Times New Roman" w:cs="Times New Roman"/>
          <w:b/>
          <w:sz w:val="30"/>
          <w:szCs w:val="30"/>
        </w:rPr>
        <w:t>О сроках выплаты заработной платы работникам</w:t>
      </w:r>
    </w:p>
    <w:bookmarkEnd w:id="0"/>
    <w:p w14:paraId="1C3D89E2" w14:textId="77777777" w:rsidR="00D916B4" w:rsidRDefault="00D916B4" w:rsidP="004D784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C964172" w14:textId="4560A838" w:rsidR="004D7845" w:rsidRPr="004D7845" w:rsidRDefault="004D7845" w:rsidP="004D784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7845">
        <w:rPr>
          <w:rFonts w:ascii="Times New Roman" w:hAnsi="Times New Roman" w:cs="Times New Roman"/>
          <w:sz w:val="30"/>
          <w:szCs w:val="30"/>
        </w:rPr>
        <w:t>При проведении структурными подразделениями Департамента надзорных мероприятий по вопросам соблюдения законодательства о труде в организациях частной формы собственности выявляются факты выплаты заработной платы работникам один раз в месяц при установленных в организации днях выплаты не реже двух раз в месяц. </w:t>
      </w:r>
    </w:p>
    <w:p w14:paraId="6B5997A4" w14:textId="77777777" w:rsidR="004D7845" w:rsidRPr="004D7845" w:rsidRDefault="004D7845" w:rsidP="004D784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71B57A0" w14:textId="77777777" w:rsidR="004D7845" w:rsidRPr="004D7845" w:rsidRDefault="004D7845" w:rsidP="004D784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7845">
        <w:rPr>
          <w:rFonts w:ascii="Times New Roman" w:hAnsi="Times New Roman" w:cs="Times New Roman"/>
          <w:sz w:val="30"/>
          <w:szCs w:val="30"/>
        </w:rPr>
        <w:t>При этом наниматели полагают, что нарушений законодательства о труде в данном случае не имеется, поскольку работники подали письменные заявления об отказе от получения заработной платы два раза в месяц и просьбой производить им выплату заработной платы один раз в месяц.</w:t>
      </w:r>
    </w:p>
    <w:p w14:paraId="1EFD8871" w14:textId="77777777" w:rsidR="004D7845" w:rsidRPr="004D7845" w:rsidRDefault="004D7845" w:rsidP="004D784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7845">
        <w:rPr>
          <w:rFonts w:ascii="Times New Roman" w:hAnsi="Times New Roman" w:cs="Times New Roman"/>
          <w:sz w:val="30"/>
          <w:szCs w:val="30"/>
        </w:rPr>
        <w:t>Отдельными нанимателями в трудовых договорах заведомо предусматривается условие о дне выплаты заработной платы один раз в месяц.</w:t>
      </w:r>
    </w:p>
    <w:p w14:paraId="7F681F6E" w14:textId="77777777" w:rsidR="004D7845" w:rsidRPr="004D7845" w:rsidRDefault="004D7845" w:rsidP="004D784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88AAAA2" w14:textId="77777777" w:rsidR="004D7845" w:rsidRPr="004D7845" w:rsidRDefault="004D7845" w:rsidP="004D784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7845">
        <w:rPr>
          <w:rFonts w:ascii="Times New Roman" w:hAnsi="Times New Roman" w:cs="Times New Roman"/>
          <w:sz w:val="30"/>
          <w:szCs w:val="30"/>
        </w:rPr>
        <w:t>Выплата заработной платы производится в дни, определенные в коллективном договоре, соглашении или трудовом договоре, но не реже двух раз в месяц. Указанная норма носит императивный характер и является обязательной для исполнения нанимателем вне зависимости от согласия (не согласия) работников на выплату им заработной платы не реже двух раз в месяц</w:t>
      </w:r>
      <w:r>
        <w:rPr>
          <w:rFonts w:ascii="Times New Roman" w:hAnsi="Times New Roman" w:cs="Times New Roman"/>
          <w:sz w:val="30"/>
          <w:szCs w:val="30"/>
        </w:rPr>
        <w:t xml:space="preserve"> 9 (</w:t>
      </w:r>
      <w:r w:rsidRPr="004D7845">
        <w:rPr>
          <w:rFonts w:ascii="Times New Roman" w:hAnsi="Times New Roman" w:cs="Times New Roman"/>
          <w:sz w:val="30"/>
          <w:szCs w:val="30"/>
        </w:rPr>
        <w:t>ч. 1 ст.73 Трудового кодекса Республики Беларусь</w:t>
      </w:r>
      <w:r>
        <w:rPr>
          <w:rFonts w:ascii="Times New Roman" w:hAnsi="Times New Roman" w:cs="Times New Roman"/>
          <w:sz w:val="30"/>
          <w:szCs w:val="30"/>
        </w:rPr>
        <w:t>).</w:t>
      </w:r>
    </w:p>
    <w:p w14:paraId="5AC0E370" w14:textId="77777777" w:rsidR="004D7845" w:rsidRPr="004D7845" w:rsidRDefault="004D7845" w:rsidP="004D784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4E230AE" w14:textId="77777777" w:rsidR="004D7845" w:rsidRPr="004D7845" w:rsidRDefault="004D7845" w:rsidP="004D784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7845">
        <w:rPr>
          <w:rFonts w:ascii="Times New Roman" w:hAnsi="Times New Roman" w:cs="Times New Roman"/>
          <w:sz w:val="30"/>
          <w:szCs w:val="30"/>
        </w:rPr>
        <w:t>Напоминаем, что невыплата или неполная выплата в установленный срок заработной платы влечет наложение штрафа в размере от 4 до 50 базовых величин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Pr="004D7845">
        <w:rPr>
          <w:rFonts w:ascii="Times New Roman" w:hAnsi="Times New Roman" w:cs="Times New Roman"/>
          <w:sz w:val="30"/>
          <w:szCs w:val="30"/>
        </w:rPr>
        <w:t>ч.3 ст.10.12 Кодекса Республики Беларусь об административных правонарушениях</w:t>
      </w:r>
      <w:r>
        <w:rPr>
          <w:rFonts w:ascii="Times New Roman" w:hAnsi="Times New Roman" w:cs="Times New Roman"/>
          <w:sz w:val="30"/>
          <w:szCs w:val="30"/>
        </w:rPr>
        <w:t>).</w:t>
      </w:r>
    </w:p>
    <w:p w14:paraId="647259C0" w14:textId="77777777" w:rsidR="004D7845" w:rsidRPr="004D7845" w:rsidRDefault="004D7845" w:rsidP="004D784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7845">
        <w:rPr>
          <w:rFonts w:ascii="Times New Roman" w:hAnsi="Times New Roman" w:cs="Times New Roman"/>
          <w:sz w:val="30"/>
          <w:szCs w:val="30"/>
        </w:rPr>
        <w:t>Указанные деяния, совершенные повторно в течение одного года после наложения административного взыскания за такие нарушения, влекут наложение штрафа в размере от 30 до 100 базовых величин</w:t>
      </w:r>
      <w:r>
        <w:rPr>
          <w:rFonts w:ascii="Times New Roman" w:hAnsi="Times New Roman" w:cs="Times New Roman"/>
          <w:sz w:val="30"/>
          <w:szCs w:val="30"/>
        </w:rPr>
        <w:br/>
        <w:t>(</w:t>
      </w:r>
      <w:r w:rsidRPr="004D7845">
        <w:rPr>
          <w:rFonts w:ascii="Times New Roman" w:hAnsi="Times New Roman" w:cs="Times New Roman"/>
          <w:sz w:val="30"/>
          <w:szCs w:val="30"/>
        </w:rPr>
        <w:t>ч.4 ст.10.12 Кодекса Республики Беларусь об административных правонарушениях</w:t>
      </w:r>
      <w:r>
        <w:rPr>
          <w:rFonts w:ascii="Times New Roman" w:hAnsi="Times New Roman" w:cs="Times New Roman"/>
          <w:sz w:val="30"/>
          <w:szCs w:val="30"/>
        </w:rPr>
        <w:t>).</w:t>
      </w:r>
    </w:p>
    <w:p w14:paraId="11EA1317" w14:textId="77777777" w:rsidR="006D03B0" w:rsidRDefault="006D03B0"/>
    <w:sectPr w:rsidR="006D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45"/>
    <w:rsid w:val="004D7845"/>
    <w:rsid w:val="006A7E2C"/>
    <w:rsid w:val="006D03B0"/>
    <w:rsid w:val="00D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C2D4"/>
  <w15:chartTrackingRefBased/>
  <w15:docId w15:val="{6F53A678-5D26-4622-93ED-24DE3F32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845"/>
    <w:pPr>
      <w:spacing w:after="0" w:line="240" w:lineRule="auto"/>
    </w:pPr>
    <w:rPr>
      <w:rFonts w:ascii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Наталья Михайловна</dc:creator>
  <cp:keywords/>
  <dc:description/>
  <cp:lastModifiedBy>1234</cp:lastModifiedBy>
  <cp:revision>2</cp:revision>
  <dcterms:created xsi:type="dcterms:W3CDTF">2025-01-22T12:23:00Z</dcterms:created>
  <dcterms:modified xsi:type="dcterms:W3CDTF">2025-03-12T08:24:00Z</dcterms:modified>
</cp:coreProperties>
</file>