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119B" w14:textId="421A0AEE" w:rsidR="00D2334F" w:rsidRPr="00D2334F" w:rsidRDefault="00D2334F" w:rsidP="00D2334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</w:pPr>
      <w:r w:rsidRPr="00D2334F"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  <w:t>Профилактика употребления наркотических средств</w:t>
      </w:r>
    </w:p>
    <w:p w14:paraId="069C4B97" w14:textId="7C222D6A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DF9A5C" wp14:editId="09B6D973">
            <wp:simplePos x="0" y="0"/>
            <wp:positionH relativeFrom="column">
              <wp:posOffset>-45720</wp:posOffset>
            </wp:positionH>
            <wp:positionV relativeFrom="paragraph">
              <wp:posOffset>161290</wp:posOffset>
            </wp:positionV>
            <wp:extent cx="2438245" cy="1828800"/>
            <wp:effectExtent l="0" t="0" r="635" b="0"/>
            <wp:wrapThrough wrapText="bothSides">
              <wp:wrapPolygon edited="0">
                <wp:start x="0" y="0"/>
                <wp:lineTo x="0" y="21375"/>
                <wp:lineTo x="21437" y="21375"/>
                <wp:lineTo x="21437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34F">
        <w:rPr>
          <w:rStyle w:val="a4"/>
          <w:sz w:val="28"/>
          <w:szCs w:val="28"/>
          <w:bdr w:val="none" w:sz="0" w:space="0" w:color="auto" w:frame="1"/>
        </w:rPr>
        <w:t>Профилактика (превенция) наркомании</w:t>
      </w:r>
      <w:r w:rsidRPr="00D2334F">
        <w:rPr>
          <w:sz w:val="28"/>
          <w:szCs w:val="28"/>
        </w:rPr>
        <w:t> – деятельность, направленная на предупреждение приобщения к наркотикам и преодоление последствий наркопотребления. На государственном уровне профилактика наркотической зависимости декларируется как двухкомпонентная система, включающая меры по ограничению распространения наркотиков и антинаркотическую пропаганду, обеспечиваемую средствами массовой информации и социальными институтами.</w:t>
      </w:r>
    </w:p>
    <w:p w14:paraId="350C967B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Лица, на которые направлены те или иные профилактические меры, называются целевыми группами профилактики. Каждая из них высоко восприимчива к одним профилактическим мерам и менее или совсем не восприимчива к другим. Стратегия профилактики наркомании обусловлена сложной этиологией этого явления. В специальной литературе выделяют сотни факторов формирования и развития наркомании, которые действуют на индивидуальном, групповом и макросоциальном уровнях. Профилактические меры заключаются в противодействии этим факторам.</w:t>
      </w:r>
    </w:p>
    <w:p w14:paraId="3EF5B01F" w14:textId="77777777" w:rsidR="00D2334F" w:rsidRPr="00D2334F" w:rsidRDefault="00D2334F" w:rsidP="00D2334F">
      <w:pPr>
        <w:pStyle w:val="2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2334F">
        <w:rPr>
          <w:rFonts w:ascii="Times New Roman" w:hAnsi="Times New Roman" w:cs="Times New Roman"/>
          <w:b/>
          <w:bCs/>
          <w:color w:val="auto"/>
          <w:sz w:val="28"/>
          <w:szCs w:val="28"/>
        </w:rPr>
        <w:t>Что такое наркомания?</w:t>
      </w:r>
    </w:p>
    <w:p w14:paraId="72725B04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Наркомания</w:t>
      </w:r>
      <w:r w:rsidRPr="00D2334F">
        <w:rPr>
          <w:sz w:val="28"/>
          <w:szCs w:val="28"/>
        </w:rPr>
        <w:t> — болезнь, вызванная систематическим употреблением наркотиков и проявляющаяся психической и физической зависимостью от них. Это тяжелое заболевание, которое начинается со случайного (или под влиянием, давлением) приема наркотика с последующим формированием наркотической зависимости. Проблема наркомании уже давно стала всемирной.</w:t>
      </w:r>
    </w:p>
    <w:p w14:paraId="281AACC7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Наркотики</w:t>
      </w:r>
      <w:r w:rsidRPr="00D2334F">
        <w:rPr>
          <w:sz w:val="28"/>
          <w:szCs w:val="28"/>
        </w:rPr>
        <w:t> — это вещества синтетического или естественного происхождения, препараты, растения, которые употребляют с целью добиться одурманивающего состояния или снять боль. Способы употребления наркотиков различны: глотание, вдыхание, введение внутривенно. </w:t>
      </w:r>
    </w:p>
    <w:p w14:paraId="22631FBE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Наркотики в состоянии за несколько дней поработить волю человека, за несколько лет «выжечь» человека дотла, превратить его в беспомощную машину, вся жизнь которой посвящена поиску новой «дозы» и страху перед очередной ломкой.</w:t>
      </w:r>
    </w:p>
    <w:p w14:paraId="4FC58082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Кроме наркотиков серьезную угрозу представляют и отдельные психотропные средства, которые оказывают такое же сильное действие на центральную нервную систему, как и наркотики. Современные наркотические средства способны сформировать такую зависимость всего в несколько приемов. Последствия этого заболевания чрезвычайно опасны, так как происходят необратимые нарушения функций внутренних органов, нервной системы и деградация личности. Наркоманы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 Наркомания представляет угрозу жизни и здоровью не только для отдельного человека. Она представляет опасность для всего общества.</w:t>
      </w:r>
    </w:p>
    <w:p w14:paraId="66DFD5D0" w14:textId="77777777" w:rsidR="00D2334F" w:rsidRPr="00D2334F" w:rsidRDefault="00D2334F" w:rsidP="00D2334F">
      <w:pPr>
        <w:pStyle w:val="2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2334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Причины возникновения наркомании</w:t>
      </w:r>
    </w:p>
    <w:p w14:paraId="341A7D8E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i/>
          <w:iCs/>
          <w:sz w:val="28"/>
          <w:szCs w:val="28"/>
          <w:bdr w:val="none" w:sz="0" w:space="0" w:color="auto" w:frame="1"/>
        </w:rPr>
        <w:t> </w:t>
      </w:r>
      <w:r w:rsidRPr="00D2334F">
        <w:rPr>
          <w:rStyle w:val="a5"/>
          <w:sz w:val="28"/>
          <w:szCs w:val="28"/>
          <w:bdr w:val="none" w:sz="0" w:space="0" w:color="auto" w:frame="1"/>
        </w:rPr>
        <w:t>Одними из главных причин, приводящих к наркомании в среде подростков, являются:</w:t>
      </w:r>
    </w:p>
    <w:p w14:paraId="774F8720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— недостаток любви</w:t>
      </w:r>
      <w:r w:rsidRPr="00D2334F">
        <w:rPr>
          <w:sz w:val="28"/>
          <w:szCs w:val="28"/>
        </w:rPr>
        <w:t> </w:t>
      </w:r>
      <w:r w:rsidRPr="00D2334F">
        <w:rPr>
          <w:rStyle w:val="a4"/>
          <w:sz w:val="28"/>
          <w:szCs w:val="28"/>
          <w:bdr w:val="none" w:sz="0" w:space="0" w:color="auto" w:frame="1"/>
        </w:rPr>
        <w:t>и внимания</w:t>
      </w:r>
      <w:r w:rsidRPr="00D2334F">
        <w:rPr>
          <w:sz w:val="28"/>
          <w:szCs w:val="28"/>
        </w:rPr>
        <w:t> со стороны близких людей;</w:t>
      </w:r>
    </w:p>
    <w:p w14:paraId="40FFCEF6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— эксперимент над своим сознанием </w:t>
      </w:r>
      <w:r w:rsidRPr="00D2334F">
        <w:rPr>
          <w:sz w:val="28"/>
          <w:szCs w:val="28"/>
        </w:rPr>
        <w:t xml:space="preserve">(этой мотивацией обычно пользуется интеллектуальная молодежь, они довольно образованы, изучают специфическую, </w:t>
      </w:r>
      <w:r w:rsidRPr="00D2334F">
        <w:rPr>
          <w:sz w:val="28"/>
          <w:szCs w:val="28"/>
        </w:rPr>
        <w:lastRenderedPageBreak/>
        <w:t>психоделическую литературу, принимают все доступные им меры, чтобы не перешагнуть грань зависимости);</w:t>
      </w:r>
    </w:p>
    <w:p w14:paraId="30B3826B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— любопытство</w:t>
      </w:r>
      <w:r w:rsidRPr="00D2334F">
        <w:rPr>
          <w:sz w:val="28"/>
          <w:szCs w:val="28"/>
        </w:rPr>
        <w:t>.</w:t>
      </w:r>
    </w:p>
    <w:p w14:paraId="719F0E8C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— </w:t>
      </w:r>
      <w:r w:rsidRPr="00D2334F">
        <w:rPr>
          <w:rStyle w:val="a4"/>
          <w:sz w:val="28"/>
          <w:szCs w:val="28"/>
          <w:bdr w:val="none" w:sz="0" w:space="0" w:color="auto" w:frame="1"/>
        </w:rPr>
        <w:t>бунтарство</w:t>
      </w:r>
      <w:r w:rsidRPr="00D2334F">
        <w:rPr>
          <w:sz w:val="28"/>
          <w:szCs w:val="28"/>
        </w:rPr>
        <w:t>, которое является формой протеста против тех ценностей, которые исповедует общество и семья, особенно, если учесть молодой возраст людей, подверженных этой пагубной страсти. Действуя импульсивно, подростки, прежде чем подумать, совершают поступок, чаще всего неправильный. Они не желают выполнять какие — либо обязанности, во всем ищут удовольствие. Не обладая чувством ответственности, они зачастую вступают в конфликт с теми, кто обладает властью над ними.</w:t>
      </w:r>
    </w:p>
    <w:p w14:paraId="7DFDFC3A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— </w:t>
      </w:r>
      <w:r w:rsidRPr="00D2334F">
        <w:rPr>
          <w:rStyle w:val="a4"/>
          <w:sz w:val="28"/>
          <w:szCs w:val="28"/>
          <w:bdr w:val="none" w:sz="0" w:space="0" w:color="auto" w:frame="1"/>
        </w:rPr>
        <w:t>отсутствие интереса к каким — либо занятиям</w:t>
      </w:r>
      <w:r w:rsidRPr="00D2334F">
        <w:rPr>
          <w:sz w:val="28"/>
          <w:szCs w:val="28"/>
        </w:rPr>
        <w:t>, событиям и другим вещам. Они равнодушно относятся к занятиям в школе и обычно не имеют никаких увлечений. У них нет интереса к будущим событиям, любые личные достижения не представляют никакой ценности.</w:t>
      </w:r>
    </w:p>
    <w:p w14:paraId="13C24884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— </w:t>
      </w:r>
      <w:r w:rsidRPr="00D2334F">
        <w:rPr>
          <w:rStyle w:val="a4"/>
          <w:sz w:val="28"/>
          <w:szCs w:val="28"/>
          <w:bdr w:val="none" w:sz="0" w:space="0" w:color="auto" w:frame="1"/>
        </w:rPr>
        <w:t>серьезные внутренние конфликты</w:t>
      </w:r>
      <w:r w:rsidRPr="00D2334F">
        <w:rPr>
          <w:sz w:val="28"/>
          <w:szCs w:val="28"/>
        </w:rPr>
        <w:t>, </w:t>
      </w:r>
      <w:r w:rsidRPr="00D2334F">
        <w:rPr>
          <w:rStyle w:val="a4"/>
          <w:sz w:val="28"/>
          <w:szCs w:val="28"/>
          <w:bdr w:val="none" w:sz="0" w:space="0" w:color="auto" w:frame="1"/>
        </w:rPr>
        <w:t>проблемы социализации.</w:t>
      </w:r>
    </w:p>
    <w:p w14:paraId="1F64A4C8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— </w:t>
      </w:r>
      <w:r w:rsidRPr="00D2334F">
        <w:rPr>
          <w:rStyle w:val="a4"/>
          <w:sz w:val="28"/>
          <w:szCs w:val="28"/>
          <w:bdr w:val="none" w:sz="0" w:space="0" w:color="auto" w:frame="1"/>
        </w:rPr>
        <w:t>низкая самооценка</w:t>
      </w:r>
      <w:r w:rsidRPr="00D2334F">
        <w:rPr>
          <w:sz w:val="28"/>
          <w:szCs w:val="28"/>
        </w:rPr>
        <w:t>, кто считает других лучше себя. Ими преобладает ощущение неудовлетворенности, несчастья, тревоги, скуки, неуверенности себе, депрессия. Они чувствуют себя несчастными дома, им присуща отчужденность и изоляция семье, в отношениях со сверстниками. В таких случаях человек остро нуждается в дополнительном «обезболивании». Но как показывает практика многие убегают в «замены» и замыкаются в неподвижном и иллюзорном мире, который они создали вокруг себя.</w:t>
      </w:r>
    </w:p>
    <w:p w14:paraId="7312424D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sz w:val="28"/>
          <w:szCs w:val="28"/>
        </w:rPr>
        <w:t>— </w:t>
      </w:r>
      <w:r w:rsidRPr="00D2334F">
        <w:rPr>
          <w:rStyle w:val="a4"/>
          <w:sz w:val="28"/>
          <w:szCs w:val="28"/>
          <w:bdr w:val="none" w:sz="0" w:space="0" w:color="auto" w:frame="1"/>
        </w:rPr>
        <w:t>средство борьбы с депрессией</w:t>
      </w:r>
      <w:r w:rsidRPr="00D2334F">
        <w:rPr>
          <w:sz w:val="28"/>
          <w:szCs w:val="28"/>
        </w:rPr>
        <w:t>. Находясь в состоянии эмоциональных трудностей, многие считают, что употребив наркотики или алкоголь, можно избежать состояния глубокой депрессии. Но обычно алкоголь и наркотики приносят лишь временное облегчение.</w:t>
      </w:r>
    </w:p>
    <w:p w14:paraId="1E868646" w14:textId="77777777" w:rsidR="00D2334F" w:rsidRPr="00D2334F" w:rsidRDefault="00D2334F" w:rsidP="00D2334F">
      <w:pPr>
        <w:pStyle w:val="2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2334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Признаки употребления наркотических средств</w:t>
      </w:r>
    </w:p>
    <w:p w14:paraId="29DA007A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Общие признаки начала потребления психоактивных веществ:</w:t>
      </w:r>
    </w:p>
    <w:p w14:paraId="2B510204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Снижение интереса к учебе, обычным увлечениям.</w:t>
      </w:r>
    </w:p>
    <w:p w14:paraId="5DC7280C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Отчужденность, эмоциональное «холодное» отношение к окружающим, скрытность, лживость.</w:t>
      </w:r>
    </w:p>
    <w:p w14:paraId="3C5830F9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Немотивированные эпизоды агрессивности, раздражительности, которые сменяются периодами неестественного благодушия.</w:t>
      </w:r>
    </w:p>
    <w:p w14:paraId="1E5B876B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Компания, с которой общается подросток, зачастую состоит из лиц более старшего возраста.</w:t>
      </w:r>
    </w:p>
    <w:p w14:paraId="3866C7DF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Частые необъяснимые телефонные звонки, уход из дома</w:t>
      </w:r>
    </w:p>
    <w:p w14:paraId="5A0E9219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Эпизодическое наличие непонятного происхождения денежных сумм. Появляется стремление занять деньги или отобрать их у более слабых.</w:t>
      </w:r>
    </w:p>
    <w:p w14:paraId="7C07ABFC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Повышенный интерес к детям из обеспеченных семей, назойливое стремление с ними подружиться.</w:t>
      </w:r>
    </w:p>
    <w:p w14:paraId="4D5DD9C2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Наличие атрибутов наркотизации (шприцев, игл, небольших пузырьков, облаток от таблеток, пакетиков из целлофана или фольги и др.).</w:t>
      </w:r>
    </w:p>
    <w:p w14:paraId="2477C105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Изменение аппетита – от полного отсутствия до резкого усиления, обжорства. Периодическая тошнота, рвота.</w:t>
      </w:r>
    </w:p>
    <w:p w14:paraId="2134929E" w14:textId="77777777" w:rsidR="00D2334F" w:rsidRP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Наличие следов от инъекций в области локтевых сгибов, предплечий, кистей рук, раздражение на коже, слизистых.</w:t>
      </w:r>
    </w:p>
    <w:p w14:paraId="78E97AE8" w14:textId="6D40C600" w:rsidR="00D2334F" w:rsidRDefault="00D2334F" w:rsidP="00D233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2334F">
        <w:rPr>
          <w:rFonts w:ascii="Times New Roman" w:hAnsi="Times New Roman" w:cs="Times New Roman"/>
          <w:sz w:val="28"/>
          <w:szCs w:val="28"/>
        </w:rPr>
        <w:t>Беспричинное сужение или расширение зрачков.</w:t>
      </w:r>
    </w:p>
    <w:p w14:paraId="68F8DDDE" w14:textId="2E646ED5" w:rsidR="00D2334F" w:rsidRDefault="00D2334F" w:rsidP="00D2334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DFCAB68" w14:textId="4148A04E" w:rsidR="00D2334F" w:rsidRDefault="00D2334F" w:rsidP="00D2334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A3A9CEA" w14:textId="77777777" w:rsidR="00D2334F" w:rsidRPr="00D2334F" w:rsidRDefault="00D2334F" w:rsidP="00D2334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01D095F" w14:textId="77777777" w:rsidR="00D2334F" w:rsidRPr="00D2334F" w:rsidRDefault="00D2334F" w:rsidP="00D2334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34F">
        <w:rPr>
          <w:rStyle w:val="a4"/>
          <w:sz w:val="28"/>
          <w:szCs w:val="28"/>
          <w:bdr w:val="none" w:sz="0" w:space="0" w:color="auto" w:frame="1"/>
        </w:rPr>
        <w:t> Признаки употребления наиболее распространенных психоактивных веществ</w:t>
      </w:r>
    </w:p>
    <w:tbl>
      <w:tblPr>
        <w:tblW w:w="10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2902"/>
        <w:gridCol w:w="3243"/>
        <w:gridCol w:w="2637"/>
      </w:tblGrid>
      <w:tr w:rsidR="00D2334F" w:rsidRPr="00D2334F" w14:paraId="41AC545C" w14:textId="77777777" w:rsidTr="00D2334F">
        <w:tc>
          <w:tcPr>
            <w:tcW w:w="0" w:type="auto"/>
            <w:vMerge w:val="restart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FD5B59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Вид ПАВ</w:t>
            </w:r>
          </w:p>
        </w:tc>
        <w:tc>
          <w:tcPr>
            <w:tcW w:w="0" w:type="auto"/>
            <w:gridSpan w:val="2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6A65D5D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Прямые признаки употребления</w:t>
            </w:r>
          </w:p>
        </w:tc>
        <w:tc>
          <w:tcPr>
            <w:tcW w:w="0" w:type="auto"/>
            <w:vMerge w:val="restart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58B88A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Косвенные признаки употребления</w:t>
            </w:r>
          </w:p>
        </w:tc>
      </w:tr>
      <w:tr w:rsidR="00D2334F" w:rsidRPr="00D2334F" w14:paraId="5EBF2806" w14:textId="77777777" w:rsidTr="00D2334F">
        <w:tc>
          <w:tcPr>
            <w:tcW w:w="0" w:type="auto"/>
            <w:vMerge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vAlign w:val="bottom"/>
            <w:hideMark/>
          </w:tcPr>
          <w:p w14:paraId="0B2D192E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2B9F53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Действие на человека  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8C140A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Поведение</w:t>
            </w:r>
          </w:p>
        </w:tc>
        <w:tc>
          <w:tcPr>
            <w:tcW w:w="0" w:type="auto"/>
            <w:vMerge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vAlign w:val="center"/>
            <w:hideMark/>
          </w:tcPr>
          <w:p w14:paraId="68E971C9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34F" w:rsidRPr="00D2334F" w14:paraId="2A311F17" w14:textId="77777777" w:rsidTr="00D2334F"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66F5F9E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Марихуана, «Спайс»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B430C0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Покраснение лица, глаз расширенные зрачки, сухость во рту, повышение артериального давления, учащение пульса, повышенный аппетит, жажда, тяга к сладкому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BF155B" w14:textId="77777777" w:rsidR="00D2334F" w:rsidRPr="00D2334F" w:rsidRDefault="00D2334F" w:rsidP="00D2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Приступы смеха, веселости, которые могут сменяться тревогой, испугом, выраженная потребность двигаться, ощущение «невесомости», неудержимая болтливость, изменение восприятия пространства, времени, звука, цвета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A33B91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Наличие окурков, свернутых вручную, тяжелый травяной «запах» от одежды, частые резкие, непредсказуемые смены настроения</w:t>
            </w:r>
          </w:p>
        </w:tc>
      </w:tr>
      <w:tr w:rsidR="00D2334F" w:rsidRPr="00D2334F" w14:paraId="6CAA2B25" w14:textId="77777777" w:rsidTr="00D2334F"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82811C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Мак, героин, кодеин, дезоморфин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9FDB26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Бледность кожных покровов, резкое сужение зрачков, реакция на свет слабая, пониженное артериальное давление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A721B0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Оживление или заторможенность (полуприкрытые веки, неподвижность, «клюют носом», не реагируют на внешние раздражители), «поза эмбриона», нарушение сна (отсутствие сна ночью, долгий сон утром)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C43174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Следы от уколов на руках, кистях, </w:t>
            </w:r>
            <w:proofErr w:type="gramStart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ногах,  наличие</w:t>
            </w:r>
            <w:proofErr w:type="gramEnd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 шприцов, игл, закопченных ложек, прожженная сигаретами одежда, темные очки, одежда с длинными рукавами, похудание, неряшливость, внешний вид нездорового человека, пропажа денег, ценностей, потеря прежних интересов, перепады настроения, различного рода противоправные </w:t>
            </w:r>
            <w:r w:rsidRPr="00D233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действия, лживость</w:t>
            </w:r>
          </w:p>
        </w:tc>
      </w:tr>
      <w:tr w:rsidR="00D2334F" w:rsidRPr="00D2334F" w14:paraId="27B8671F" w14:textId="77777777" w:rsidTr="00D2334F"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461BE2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Амфетамин, кокаин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7A8873E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Бледные кончик и крылья носа и слизистых, иногда покраснение лица, расширенные зрачки, воспаление конъюнктивы, повышение артериального давления, учащенный пульс, повышенная температура, повышенный аппетит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591CB4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повышенной активности, самоуверенности, оживление, быстрая </w:t>
            </w:r>
            <w:proofErr w:type="gramStart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речь,  маниакальность</w:t>
            </w:r>
            <w:proofErr w:type="gramEnd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, гневливость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AF14AA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Наличие пакетиков с остатками белого порошка, бессонница, повышенная утомляемость, сменяющаяся необъяснимой активностью, частые резкие, непредсказуемые смены настроения.</w:t>
            </w:r>
          </w:p>
        </w:tc>
      </w:tr>
      <w:tr w:rsidR="00D2334F" w:rsidRPr="00D2334F" w14:paraId="1B1F912F" w14:textId="77777777" w:rsidTr="00D2334F"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58CDED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Экстази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E0E9BF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Покраснение лица, глаз расширенные </w:t>
            </w:r>
            <w:proofErr w:type="gramStart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зрачки,  повышение</w:t>
            </w:r>
            <w:proofErr w:type="gramEnd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 артериального давления, учащение пульса, повышенный аппетит, повышение температуры, потливость, нарушение сердечного ритма, отсутствие аппетита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740667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безмятежного счастья, чувство эмоциональной близости </w:t>
            </w:r>
            <w:proofErr w:type="gramStart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и  любви</w:t>
            </w:r>
            <w:proofErr w:type="gramEnd"/>
            <w:r w:rsidRPr="00D2334F">
              <w:rPr>
                <w:rFonts w:ascii="Times New Roman" w:hAnsi="Times New Roman" w:cs="Times New Roman"/>
                <w:sz w:val="28"/>
                <w:szCs w:val="28"/>
              </w:rPr>
              <w:t xml:space="preserve"> к окружающим, повышенная активность, потребность постоянно двигаться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2651DF" w14:textId="77777777" w:rsidR="00D2334F" w:rsidRPr="00D2334F" w:rsidRDefault="00D2334F" w:rsidP="00D2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34F">
              <w:rPr>
                <w:rFonts w:ascii="Times New Roman" w:hAnsi="Times New Roman" w:cs="Times New Roman"/>
                <w:sz w:val="28"/>
                <w:szCs w:val="28"/>
              </w:rPr>
              <w:t>Наличие разноцветных таблеток или капсул, во время «кайфа» потребление большого количества жидкости, беспричинная депрессия, нарушение сна.</w:t>
            </w:r>
          </w:p>
        </w:tc>
      </w:tr>
    </w:tbl>
    <w:p w14:paraId="4952D336" w14:textId="77777777" w:rsidR="001E4F12" w:rsidRPr="00D2334F" w:rsidRDefault="001E4F12" w:rsidP="00D2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4F12" w:rsidRPr="00D2334F" w:rsidSect="00D23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E6657"/>
    <w:multiLevelType w:val="multilevel"/>
    <w:tmpl w:val="B1E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4F"/>
    <w:rsid w:val="001E4F12"/>
    <w:rsid w:val="00D2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A5E4"/>
  <w15:chartTrackingRefBased/>
  <w15:docId w15:val="{B5CBDD23-9676-4404-B0B7-20929318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3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34F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customStyle="1" w:styleId="20">
    <w:name w:val="Заголовок 2 Знак"/>
    <w:basedOn w:val="a0"/>
    <w:link w:val="2"/>
    <w:uiPriority w:val="9"/>
    <w:semiHidden/>
    <w:rsid w:val="00D233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2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D2334F"/>
    <w:rPr>
      <w:b/>
      <w:bCs/>
    </w:rPr>
  </w:style>
  <w:style w:type="character" w:styleId="a5">
    <w:name w:val="Emphasis"/>
    <w:basedOn w:val="a0"/>
    <w:uiPriority w:val="20"/>
    <w:qFormat/>
    <w:rsid w:val="00D23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2025-12-09T11:30:00Z</dcterms:created>
  <dcterms:modified xsi:type="dcterms:W3CDTF">2025-12-09T11:36:00Z</dcterms:modified>
</cp:coreProperties>
</file>