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1C0" w:rsidRPr="00A261C0" w:rsidRDefault="00A261C0" w:rsidP="00A261C0">
      <w:pPr>
        <w:spacing w:after="0" w:line="240" w:lineRule="auto"/>
        <w:outlineLvl w:val="1"/>
        <w:rPr>
          <w:rFonts w:ascii="inherit" w:eastAsia="Times New Roman" w:hAnsi="inherit" w:cs="Helvetica"/>
          <w:color w:val="EB0000"/>
          <w:sz w:val="45"/>
          <w:szCs w:val="45"/>
          <w:lang w:eastAsia="ru-RU"/>
        </w:rPr>
      </w:pPr>
      <w:r w:rsidRPr="00A261C0">
        <w:rPr>
          <w:rFonts w:ascii="inherit" w:eastAsia="Times New Roman" w:hAnsi="inherit" w:cs="Helvetica"/>
          <w:color w:val="EB0000"/>
          <w:sz w:val="45"/>
          <w:szCs w:val="45"/>
          <w:lang w:eastAsia="ru-RU"/>
        </w:rPr>
        <w:t>О пенсиях отдельным категориям граждан</w:t>
      </w:r>
    </w:p>
    <w:p w:rsidR="00A261C0" w:rsidRPr="00A261C0" w:rsidRDefault="00A261C0" w:rsidP="00A261C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261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пунктом «г» статьи 22</w:t>
      </w:r>
      <w:r w:rsidRPr="00A261C0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1</w:t>
      </w:r>
      <w:r w:rsidRPr="00A261C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Закона Республики Беларусь «О пенсионном обеспечении» лица, достигшие общеустановленного пенсионного возраста, не имеющие требуемого в соответствии с абзацем вторым части первой статьи 5 настоящего Закона стажа работы с уплатой обязательных страховых взносов в бюджет фонда, имеют право на пенсию по возрасту, которые до достижения общеустановленного пенсионного возраста являлись инвалидами I и (или) II группы не менее 10 лет, – при стаже работы не менее 20 лет у мужчин и не менее 15 лет у женщин.</w:t>
      </w:r>
    </w:p>
    <w:p w:rsidR="00657A6B" w:rsidRDefault="00A261C0">
      <w:bookmarkStart w:id="0" w:name="_GoBack"/>
      <w:bookmarkEnd w:id="0"/>
    </w:p>
    <w:sectPr w:rsidR="0065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C0"/>
    <w:rsid w:val="002931BA"/>
    <w:rsid w:val="002C2EDE"/>
    <w:rsid w:val="00A2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61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1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2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61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1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2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Dribin_zan</dc:creator>
  <cp:lastModifiedBy>Dribin_zan</cp:lastModifiedBy>
  <cp:revision>1</cp:revision>
  <dcterms:created xsi:type="dcterms:W3CDTF">2025-06-20T06:20:00Z</dcterms:created>
  <dcterms:modified xsi:type="dcterms:W3CDTF">2025-06-20T06:20:00Z</dcterms:modified>
</cp:coreProperties>
</file>