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D8" w:rsidRDefault="006700D8" w:rsidP="006700D8">
      <w:pPr>
        <w:pStyle w:val="1"/>
        <w:ind w:firstLine="0"/>
        <w:rPr>
          <w:color w:val="auto"/>
          <w:sz w:val="30"/>
        </w:rPr>
      </w:pPr>
      <w:r>
        <w:rPr>
          <w:color w:val="auto"/>
          <w:sz w:val="30"/>
        </w:rPr>
        <w:t>20 февраля 2024 г. № 10-1</w:t>
      </w:r>
    </w:p>
    <w:p w:rsidR="006700D8" w:rsidRDefault="006700D8" w:rsidP="006700D8">
      <w:pPr>
        <w:pStyle w:val="1"/>
        <w:ind w:firstLine="0"/>
        <w:rPr>
          <w:color w:val="auto"/>
          <w:sz w:val="30"/>
        </w:rPr>
      </w:pPr>
    </w:p>
    <w:p w:rsidR="006700D8" w:rsidRDefault="006700D8" w:rsidP="006700D8">
      <w:pPr>
        <w:pStyle w:val="1"/>
        <w:ind w:firstLine="0"/>
        <w:rPr>
          <w:color w:val="auto"/>
          <w:sz w:val="30"/>
        </w:rPr>
      </w:pPr>
    </w:p>
    <w:p w:rsidR="006700D8" w:rsidRPr="0071457A" w:rsidRDefault="006700D8" w:rsidP="006700D8">
      <w:pPr>
        <w:pStyle w:val="1"/>
        <w:ind w:firstLine="0"/>
        <w:rPr>
          <w:color w:val="auto"/>
          <w:sz w:val="30"/>
        </w:rPr>
      </w:pPr>
    </w:p>
    <w:p w:rsidR="006700D8" w:rsidRPr="004D685F" w:rsidRDefault="006700D8" w:rsidP="006700D8">
      <w:pPr>
        <w:spacing w:line="280" w:lineRule="exact"/>
        <w:rPr>
          <w:sz w:val="30"/>
          <w:szCs w:val="30"/>
        </w:rPr>
      </w:pPr>
      <w:r w:rsidRPr="004D685F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регулировании цен (тарифов) </w:t>
      </w:r>
      <w:r>
        <w:rPr>
          <w:sz w:val="30"/>
          <w:szCs w:val="30"/>
        </w:rPr>
        <w:br/>
        <w:t>на социально значимые товары (услуги)</w:t>
      </w:r>
    </w:p>
    <w:p w:rsidR="006700D8" w:rsidRPr="004D685F" w:rsidRDefault="006700D8" w:rsidP="006700D8">
      <w:pPr>
        <w:spacing w:line="360" w:lineRule="auto"/>
        <w:rPr>
          <w:sz w:val="28"/>
          <w:szCs w:val="28"/>
        </w:rPr>
      </w:pPr>
    </w:p>
    <w:p w:rsidR="006700D8" w:rsidRPr="004D685F" w:rsidRDefault="006700D8" w:rsidP="006700D8">
      <w:pPr>
        <w:ind w:firstLine="709"/>
        <w:jc w:val="both"/>
        <w:rPr>
          <w:sz w:val="30"/>
          <w:szCs w:val="30"/>
        </w:rPr>
      </w:pPr>
      <w:proofErr w:type="gramStart"/>
      <w:r w:rsidRPr="004D685F">
        <w:rPr>
          <w:sz w:val="30"/>
          <w:szCs w:val="30"/>
        </w:rPr>
        <w:t>На основании подпункта 2.1 пункта 2 Указа Президента Республ</w:t>
      </w:r>
      <w:r w:rsidRPr="004D685F">
        <w:rPr>
          <w:sz w:val="30"/>
          <w:szCs w:val="30"/>
        </w:rPr>
        <w:t>и</w:t>
      </w:r>
      <w:r w:rsidRPr="004D685F">
        <w:rPr>
          <w:sz w:val="30"/>
          <w:szCs w:val="30"/>
        </w:rPr>
        <w:t>ки Беларусь от 25 февраля 2011 г. № 72 «О некоторых вопросах регул</w:t>
      </w:r>
      <w:r w:rsidRPr="004D685F">
        <w:rPr>
          <w:sz w:val="30"/>
          <w:szCs w:val="30"/>
        </w:rPr>
        <w:t>и</w:t>
      </w:r>
      <w:r w:rsidRPr="004D685F">
        <w:rPr>
          <w:sz w:val="30"/>
          <w:szCs w:val="30"/>
        </w:rPr>
        <w:t>рования цен (тарифов) в Республике Беларусь»</w:t>
      </w:r>
      <w:r>
        <w:rPr>
          <w:sz w:val="30"/>
          <w:szCs w:val="30"/>
        </w:rPr>
        <w:t xml:space="preserve"> и</w:t>
      </w:r>
      <w:r w:rsidRPr="004D685F">
        <w:rPr>
          <w:sz w:val="30"/>
          <w:szCs w:val="30"/>
        </w:rPr>
        <w:t xml:space="preserve"> подпункта 1.2 пункта 1 постановления Совета Министров Республики Беларусь </w:t>
      </w:r>
      <w:r>
        <w:rPr>
          <w:sz w:val="30"/>
          <w:szCs w:val="30"/>
        </w:rPr>
        <w:br/>
      </w:r>
      <w:r w:rsidRPr="004D685F">
        <w:rPr>
          <w:sz w:val="30"/>
          <w:szCs w:val="30"/>
        </w:rPr>
        <w:t xml:space="preserve">от 17 января </w:t>
      </w:r>
      <w:smartTag w:uri="urn:schemas-microsoft-com:office:smarttags" w:element="metricconverter">
        <w:smartTagPr>
          <w:attr w:name="ProductID" w:val="2014 г"/>
        </w:smartTagPr>
        <w:r w:rsidRPr="004D685F">
          <w:rPr>
            <w:sz w:val="30"/>
            <w:szCs w:val="30"/>
          </w:rPr>
          <w:t>2014 г</w:t>
        </w:r>
      </w:smartTag>
      <w:r w:rsidRPr="004D685F">
        <w:rPr>
          <w:sz w:val="30"/>
          <w:szCs w:val="30"/>
        </w:rPr>
        <w:t>. № 35 «Об утверждении перечней социально знач</w:t>
      </w:r>
      <w:r w:rsidRPr="004D685F">
        <w:rPr>
          <w:sz w:val="30"/>
          <w:szCs w:val="30"/>
        </w:rPr>
        <w:t>и</w:t>
      </w:r>
      <w:r w:rsidRPr="004D685F">
        <w:rPr>
          <w:sz w:val="30"/>
          <w:szCs w:val="30"/>
        </w:rPr>
        <w:t>мых товаров (услуг), цены (тарифы) на которые регулируются госуда</w:t>
      </w:r>
      <w:r w:rsidRPr="004D685F">
        <w:rPr>
          <w:sz w:val="30"/>
          <w:szCs w:val="30"/>
        </w:rPr>
        <w:t>р</w:t>
      </w:r>
      <w:r w:rsidRPr="004D685F">
        <w:rPr>
          <w:sz w:val="30"/>
          <w:szCs w:val="30"/>
        </w:rPr>
        <w:t>ственными органами, и признании утратившими силу некоторых</w:t>
      </w:r>
      <w:proofErr w:type="gramEnd"/>
      <w:r w:rsidRPr="004D685F">
        <w:rPr>
          <w:sz w:val="30"/>
          <w:szCs w:val="30"/>
        </w:rPr>
        <w:t xml:space="preserve"> пост</w:t>
      </w:r>
      <w:r w:rsidRPr="004D685F">
        <w:rPr>
          <w:sz w:val="30"/>
          <w:szCs w:val="30"/>
        </w:rPr>
        <w:t>а</w:t>
      </w:r>
      <w:r w:rsidRPr="004D685F">
        <w:rPr>
          <w:sz w:val="30"/>
          <w:szCs w:val="30"/>
        </w:rPr>
        <w:t>новлений Совета Министров Республики Беларусь»</w:t>
      </w:r>
      <w:r>
        <w:rPr>
          <w:sz w:val="30"/>
          <w:szCs w:val="30"/>
        </w:rPr>
        <w:t xml:space="preserve"> Могилевский о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ластной исполнительный комитет РЕШИЛ</w:t>
      </w:r>
      <w:r w:rsidRPr="004D685F">
        <w:rPr>
          <w:sz w:val="30"/>
          <w:szCs w:val="30"/>
        </w:rPr>
        <w:t>:</w:t>
      </w:r>
    </w:p>
    <w:p w:rsidR="006700D8" w:rsidRDefault="006700D8" w:rsidP="006700D8">
      <w:pPr>
        <w:tabs>
          <w:tab w:val="left" w:pos="0"/>
        </w:tabs>
        <w:ind w:firstLine="709"/>
        <w:jc w:val="both"/>
        <w:rPr>
          <w:sz w:val="30"/>
        </w:rPr>
      </w:pPr>
      <w:r>
        <w:rPr>
          <w:sz w:val="30"/>
        </w:rPr>
        <w:t>1. </w:t>
      </w:r>
      <w:r w:rsidRPr="00800E30">
        <w:rPr>
          <w:sz w:val="30"/>
        </w:rPr>
        <w:t>Установить</w:t>
      </w:r>
      <w:r>
        <w:rPr>
          <w:sz w:val="30"/>
        </w:rPr>
        <w:t>:</w:t>
      </w:r>
    </w:p>
    <w:p w:rsidR="006700D8" w:rsidRPr="002A655F" w:rsidRDefault="006700D8" w:rsidP="006700D8">
      <w:pPr>
        <w:tabs>
          <w:tab w:val="left" w:pos="0"/>
        </w:tabs>
        <w:ind w:firstLine="709"/>
        <w:jc w:val="both"/>
        <w:rPr>
          <w:sz w:val="30"/>
        </w:rPr>
      </w:pPr>
      <w:r w:rsidRPr="0033066E">
        <w:rPr>
          <w:sz w:val="30"/>
        </w:rPr>
        <w:t xml:space="preserve">1.1. предельные нормативы рентабельности, используемые </w:t>
      </w:r>
      <w:r w:rsidRPr="0033066E">
        <w:rPr>
          <w:sz w:val="30"/>
        </w:rPr>
        <w:br/>
        <w:t xml:space="preserve">для определения суммы прибыли, подлежащей включению </w:t>
      </w:r>
      <w:r w:rsidRPr="0033066E">
        <w:rPr>
          <w:sz w:val="30"/>
        </w:rPr>
        <w:br/>
        <w:t>в регулируемые цены (тарифы) на товары (работы, услуги), согласно приложению 1;</w:t>
      </w:r>
    </w:p>
    <w:p w:rsidR="006700D8" w:rsidRPr="008C0B1B" w:rsidRDefault="006700D8" w:rsidP="006700D8">
      <w:pPr>
        <w:tabs>
          <w:tab w:val="left" w:pos="0"/>
        </w:tabs>
        <w:ind w:firstLine="709"/>
        <w:jc w:val="both"/>
        <w:rPr>
          <w:sz w:val="30"/>
        </w:rPr>
      </w:pPr>
      <w:r w:rsidRPr="002A655F">
        <w:rPr>
          <w:sz w:val="30"/>
        </w:rPr>
        <w:t xml:space="preserve">1.2. фиксированные розничные цены на топливные брикеты, дрова </w:t>
      </w:r>
      <w:r>
        <w:rPr>
          <w:sz w:val="30"/>
        </w:rPr>
        <w:br/>
      </w:r>
      <w:r w:rsidRPr="002A655F">
        <w:rPr>
          <w:sz w:val="30"/>
        </w:rPr>
        <w:t>и гранулы древесные топливные для населения согласно приложению 2;</w:t>
      </w:r>
    </w:p>
    <w:p w:rsidR="006700D8" w:rsidRPr="008C0B1B" w:rsidRDefault="006700D8" w:rsidP="006700D8">
      <w:pPr>
        <w:tabs>
          <w:tab w:val="left" w:pos="0"/>
        </w:tabs>
        <w:ind w:firstLine="709"/>
        <w:jc w:val="both"/>
        <w:rPr>
          <w:sz w:val="30"/>
        </w:rPr>
      </w:pPr>
      <w:proofErr w:type="gramStart"/>
      <w:r w:rsidRPr="008C0B1B">
        <w:rPr>
          <w:sz w:val="30"/>
        </w:rPr>
        <w:t>1.</w:t>
      </w:r>
      <w:r>
        <w:rPr>
          <w:sz w:val="30"/>
        </w:rPr>
        <w:t>3</w:t>
      </w:r>
      <w:r w:rsidRPr="008C0B1B">
        <w:rPr>
          <w:sz w:val="30"/>
        </w:rPr>
        <w:t>. фиксированный тариф на</w:t>
      </w:r>
      <w:r>
        <w:rPr>
          <w:sz w:val="30"/>
        </w:rPr>
        <w:t xml:space="preserve"> </w:t>
      </w:r>
      <w:r w:rsidRPr="008C0B1B">
        <w:rPr>
          <w:sz w:val="30"/>
        </w:rPr>
        <w:t>социальные услуги*, предоставля</w:t>
      </w:r>
      <w:r w:rsidRPr="008C0B1B">
        <w:rPr>
          <w:sz w:val="30"/>
        </w:rPr>
        <w:t>е</w:t>
      </w:r>
      <w:r w:rsidRPr="008C0B1B">
        <w:rPr>
          <w:sz w:val="30"/>
        </w:rPr>
        <w:t>мые в</w:t>
      </w:r>
      <w:r>
        <w:rPr>
          <w:sz w:val="30"/>
        </w:rPr>
        <w:t xml:space="preserve"> </w:t>
      </w:r>
      <w:r w:rsidRPr="008C0B1B">
        <w:rPr>
          <w:sz w:val="30"/>
        </w:rPr>
        <w:t>соответствии с</w:t>
      </w:r>
      <w:r>
        <w:rPr>
          <w:sz w:val="30"/>
        </w:rPr>
        <w:t xml:space="preserve"> </w:t>
      </w:r>
      <w:r w:rsidRPr="008C0B1B">
        <w:rPr>
          <w:sz w:val="30"/>
        </w:rPr>
        <w:t>законодательством на</w:t>
      </w:r>
      <w:r>
        <w:rPr>
          <w:sz w:val="30"/>
        </w:rPr>
        <w:t xml:space="preserve"> </w:t>
      </w:r>
      <w:r w:rsidRPr="008C0B1B">
        <w:rPr>
          <w:sz w:val="30"/>
        </w:rPr>
        <w:t>возмездной основе террит</w:t>
      </w:r>
      <w:r w:rsidRPr="008C0B1B">
        <w:rPr>
          <w:sz w:val="30"/>
        </w:rPr>
        <w:t>о</w:t>
      </w:r>
      <w:r w:rsidRPr="008C0B1B">
        <w:rPr>
          <w:sz w:val="30"/>
        </w:rPr>
        <w:t>риальными центрами социального обслуживания населения, включе</w:t>
      </w:r>
      <w:r w:rsidRPr="008C0B1B">
        <w:rPr>
          <w:sz w:val="30"/>
        </w:rPr>
        <w:t>н</w:t>
      </w:r>
      <w:r w:rsidRPr="008C0B1B">
        <w:rPr>
          <w:sz w:val="30"/>
        </w:rPr>
        <w:t>ные в</w:t>
      </w:r>
      <w:r>
        <w:rPr>
          <w:sz w:val="30"/>
        </w:rPr>
        <w:t xml:space="preserve"> </w:t>
      </w:r>
      <w:r w:rsidRPr="008C0B1B">
        <w:rPr>
          <w:sz w:val="30"/>
        </w:rPr>
        <w:t>перечень бесплатных и</w:t>
      </w:r>
      <w:r>
        <w:rPr>
          <w:sz w:val="30"/>
        </w:rPr>
        <w:t xml:space="preserve"> </w:t>
      </w:r>
      <w:r w:rsidRPr="008C0B1B">
        <w:rPr>
          <w:sz w:val="30"/>
        </w:rPr>
        <w:t>общедоступных социальных услуг гос</w:t>
      </w:r>
      <w:r w:rsidRPr="008C0B1B">
        <w:rPr>
          <w:sz w:val="30"/>
        </w:rPr>
        <w:t>у</w:t>
      </w:r>
      <w:r w:rsidRPr="008C0B1B">
        <w:rPr>
          <w:sz w:val="30"/>
        </w:rPr>
        <w:t>дарственных учреждений социального обслуживания с</w:t>
      </w:r>
      <w:r>
        <w:rPr>
          <w:sz w:val="30"/>
        </w:rPr>
        <w:t xml:space="preserve"> нормами </w:t>
      </w:r>
      <w:r>
        <w:rPr>
          <w:sz w:val="30"/>
        </w:rPr>
        <w:br/>
        <w:t xml:space="preserve">и </w:t>
      </w:r>
      <w:r w:rsidRPr="008C0B1B">
        <w:rPr>
          <w:sz w:val="30"/>
        </w:rPr>
        <w:t>нормативами обеспеченности граждан этими услугами, утвержденный постановлением Совета М</w:t>
      </w:r>
      <w:r>
        <w:rPr>
          <w:sz w:val="30"/>
        </w:rPr>
        <w:t xml:space="preserve">инистров Республики Беларусь от </w:t>
      </w:r>
      <w:r w:rsidRPr="008C0B1B">
        <w:rPr>
          <w:sz w:val="30"/>
        </w:rPr>
        <w:t xml:space="preserve">27 декабря 2012 г. № 1218, без учета стоимости материалов, используемых </w:t>
      </w:r>
      <w:r>
        <w:rPr>
          <w:sz w:val="30"/>
        </w:rPr>
        <w:br/>
      </w:r>
      <w:r w:rsidRPr="008C0B1B">
        <w:rPr>
          <w:sz w:val="30"/>
        </w:rPr>
        <w:t>при оказании этих услуг</w:t>
      </w:r>
      <w:proofErr w:type="gramEnd"/>
      <w:r w:rsidRPr="008C0B1B">
        <w:rPr>
          <w:sz w:val="30"/>
        </w:rPr>
        <w:t>, в</w:t>
      </w:r>
      <w:r>
        <w:rPr>
          <w:sz w:val="30"/>
        </w:rPr>
        <w:t xml:space="preserve"> </w:t>
      </w:r>
      <w:r w:rsidRPr="008C0B1B">
        <w:rPr>
          <w:sz w:val="30"/>
        </w:rPr>
        <w:t>размере:</w:t>
      </w:r>
    </w:p>
    <w:p w:rsidR="006700D8" w:rsidRPr="008C0B1B" w:rsidRDefault="006700D8" w:rsidP="006700D8">
      <w:pPr>
        <w:ind w:firstLine="567"/>
        <w:jc w:val="both"/>
        <w:rPr>
          <w:sz w:val="30"/>
        </w:rPr>
      </w:pPr>
      <w:r w:rsidRPr="008C0B1B">
        <w:rPr>
          <w:sz w:val="30"/>
        </w:rPr>
        <w:t>0,</w:t>
      </w:r>
      <w:r w:rsidRPr="000A383A">
        <w:rPr>
          <w:sz w:val="30"/>
        </w:rPr>
        <w:t>80</w:t>
      </w:r>
      <w:r w:rsidRPr="008C0B1B">
        <w:rPr>
          <w:sz w:val="30"/>
        </w:rPr>
        <w:t xml:space="preserve"> белорусского рубля за</w:t>
      </w:r>
      <w:r>
        <w:rPr>
          <w:sz w:val="30"/>
        </w:rPr>
        <w:t xml:space="preserve"> час (кроме услуги сиделки и </w:t>
      </w:r>
      <w:r w:rsidRPr="008C0B1B">
        <w:rPr>
          <w:sz w:val="30"/>
        </w:rPr>
        <w:t>услуги дневного присмотра в</w:t>
      </w:r>
      <w:r>
        <w:rPr>
          <w:sz w:val="30"/>
        </w:rPr>
        <w:t xml:space="preserve"> </w:t>
      </w:r>
      <w:r w:rsidRPr="008C0B1B">
        <w:rPr>
          <w:sz w:val="30"/>
        </w:rPr>
        <w:t>форме социального обслуживания на</w:t>
      </w:r>
      <w:r>
        <w:rPr>
          <w:sz w:val="30"/>
        </w:rPr>
        <w:t xml:space="preserve"> </w:t>
      </w:r>
      <w:r w:rsidRPr="008C0B1B">
        <w:rPr>
          <w:sz w:val="30"/>
        </w:rPr>
        <w:t>дому);</w:t>
      </w:r>
    </w:p>
    <w:p w:rsidR="006700D8" w:rsidRPr="008C0B1B" w:rsidRDefault="006700D8" w:rsidP="006700D8">
      <w:pPr>
        <w:jc w:val="both"/>
      </w:pPr>
      <w:r w:rsidRPr="008C0B1B">
        <w:t>______________________________</w:t>
      </w:r>
    </w:p>
    <w:p w:rsidR="006700D8" w:rsidRDefault="006700D8" w:rsidP="006700D8">
      <w:pPr>
        <w:spacing w:after="240"/>
        <w:ind w:firstLine="567"/>
        <w:jc w:val="both"/>
      </w:pPr>
      <w:r w:rsidRPr="008C0B1B">
        <w:t>* За исключением соци</w:t>
      </w:r>
      <w:r>
        <w:t xml:space="preserve">альных услуг, предоставляемых в </w:t>
      </w:r>
      <w:r w:rsidRPr="008C0B1B">
        <w:t>форме стационарного с</w:t>
      </w:r>
      <w:r w:rsidRPr="008C0B1B">
        <w:t>о</w:t>
      </w:r>
      <w:r w:rsidRPr="008C0B1B">
        <w:t>циального обслуживания.</w:t>
      </w:r>
    </w:p>
    <w:p w:rsidR="006700D8" w:rsidRPr="008C0B1B" w:rsidRDefault="006700D8" w:rsidP="006700D8">
      <w:pPr>
        <w:ind w:firstLine="567"/>
        <w:jc w:val="both"/>
        <w:rPr>
          <w:sz w:val="30"/>
        </w:rPr>
      </w:pPr>
      <w:r w:rsidRPr="008C0B1B">
        <w:rPr>
          <w:sz w:val="30"/>
        </w:rPr>
        <w:t>1,</w:t>
      </w:r>
      <w:r w:rsidRPr="000A383A">
        <w:rPr>
          <w:sz w:val="30"/>
        </w:rPr>
        <w:t>24</w:t>
      </w:r>
      <w:r w:rsidRPr="008C0B1B">
        <w:rPr>
          <w:sz w:val="30"/>
        </w:rPr>
        <w:t xml:space="preserve"> белорусского рубля за</w:t>
      </w:r>
      <w:r>
        <w:rPr>
          <w:sz w:val="30"/>
        </w:rPr>
        <w:t xml:space="preserve"> </w:t>
      </w:r>
      <w:r w:rsidRPr="008C0B1B">
        <w:rPr>
          <w:sz w:val="30"/>
        </w:rPr>
        <w:t>час на</w:t>
      </w:r>
      <w:r>
        <w:rPr>
          <w:sz w:val="30"/>
        </w:rPr>
        <w:t xml:space="preserve"> </w:t>
      </w:r>
      <w:r w:rsidRPr="008C0B1B">
        <w:rPr>
          <w:sz w:val="30"/>
        </w:rPr>
        <w:t>услуги сиделки</w:t>
      </w:r>
      <w:r w:rsidRPr="000A383A">
        <w:rPr>
          <w:sz w:val="30"/>
        </w:rPr>
        <w:t xml:space="preserve">, </w:t>
      </w:r>
      <w:r w:rsidRPr="008C0B1B">
        <w:rPr>
          <w:sz w:val="30"/>
        </w:rPr>
        <w:t>услуги дневного присмотра в форме социального обслуживания на</w:t>
      </w:r>
      <w:r>
        <w:rPr>
          <w:sz w:val="30"/>
        </w:rPr>
        <w:t xml:space="preserve"> </w:t>
      </w:r>
      <w:r w:rsidRPr="008C0B1B">
        <w:rPr>
          <w:sz w:val="30"/>
        </w:rPr>
        <w:t>дому;</w:t>
      </w:r>
    </w:p>
    <w:p w:rsidR="006700D8" w:rsidRDefault="006700D8" w:rsidP="006700D8">
      <w:pPr>
        <w:ind w:firstLine="567"/>
        <w:jc w:val="both"/>
        <w:rPr>
          <w:sz w:val="30"/>
        </w:rPr>
      </w:pPr>
      <w:r w:rsidRPr="000A383A">
        <w:rPr>
          <w:sz w:val="30"/>
        </w:rPr>
        <w:lastRenderedPageBreak/>
        <w:t>1.</w:t>
      </w:r>
      <w:r>
        <w:rPr>
          <w:sz w:val="30"/>
        </w:rPr>
        <w:t>4</w:t>
      </w:r>
      <w:r w:rsidRPr="008C0B1B">
        <w:rPr>
          <w:sz w:val="30"/>
        </w:rPr>
        <w:t>. предельные максимальные тарифы на</w:t>
      </w:r>
      <w:r>
        <w:rPr>
          <w:sz w:val="30"/>
        </w:rPr>
        <w:t xml:space="preserve"> </w:t>
      </w:r>
      <w:r w:rsidRPr="008C0B1B">
        <w:rPr>
          <w:sz w:val="30"/>
        </w:rPr>
        <w:t>социальные услуги, предоставляемые:</w:t>
      </w:r>
    </w:p>
    <w:p w:rsidR="006700D8" w:rsidRPr="008C0B1B" w:rsidRDefault="006700D8" w:rsidP="006700D8">
      <w:pPr>
        <w:ind w:firstLine="567"/>
        <w:jc w:val="both"/>
        <w:rPr>
          <w:sz w:val="30"/>
        </w:rPr>
      </w:pPr>
      <w:r w:rsidRPr="008C0B1B">
        <w:rPr>
          <w:sz w:val="30"/>
        </w:rPr>
        <w:t>1.</w:t>
      </w:r>
      <w:r>
        <w:rPr>
          <w:sz w:val="30"/>
        </w:rPr>
        <w:t>4</w:t>
      </w:r>
      <w:r w:rsidRPr="008C0B1B">
        <w:rPr>
          <w:sz w:val="30"/>
        </w:rPr>
        <w:t>.1. государственными учреждениями социального обслуживания, деятел</w:t>
      </w:r>
      <w:r>
        <w:rPr>
          <w:sz w:val="30"/>
        </w:rPr>
        <w:t xml:space="preserve">ьность которых осуществляется в </w:t>
      </w:r>
      <w:r w:rsidRPr="008C0B1B">
        <w:rPr>
          <w:sz w:val="30"/>
        </w:rPr>
        <w:t>форме стационарного социал</w:t>
      </w:r>
      <w:r w:rsidRPr="008C0B1B">
        <w:rPr>
          <w:sz w:val="30"/>
        </w:rPr>
        <w:t>ь</w:t>
      </w:r>
      <w:r w:rsidRPr="008C0B1B">
        <w:rPr>
          <w:sz w:val="30"/>
        </w:rPr>
        <w:t>ного обслуживания, в</w:t>
      </w:r>
      <w:r>
        <w:rPr>
          <w:sz w:val="30"/>
        </w:rPr>
        <w:t xml:space="preserve"> </w:t>
      </w:r>
      <w:r w:rsidRPr="008C0B1B">
        <w:rPr>
          <w:sz w:val="30"/>
        </w:rPr>
        <w:t>следующих размерах:</w:t>
      </w:r>
    </w:p>
    <w:p w:rsidR="006700D8" w:rsidRPr="008C0B1B" w:rsidRDefault="006700D8" w:rsidP="006700D8">
      <w:pPr>
        <w:ind w:firstLine="567"/>
        <w:jc w:val="both"/>
        <w:rPr>
          <w:sz w:val="30"/>
        </w:rPr>
      </w:pPr>
      <w:r w:rsidRPr="008C0B1B">
        <w:rPr>
          <w:sz w:val="30"/>
        </w:rPr>
        <w:t>домом-интернатом для</w:t>
      </w:r>
      <w:r>
        <w:rPr>
          <w:sz w:val="30"/>
        </w:rPr>
        <w:t xml:space="preserve"> </w:t>
      </w:r>
      <w:r w:rsidRPr="008C0B1B">
        <w:rPr>
          <w:sz w:val="30"/>
        </w:rPr>
        <w:t>престарелых и</w:t>
      </w:r>
      <w:r>
        <w:rPr>
          <w:sz w:val="30"/>
        </w:rPr>
        <w:t xml:space="preserve"> </w:t>
      </w:r>
      <w:r w:rsidRPr="008C0B1B">
        <w:rPr>
          <w:sz w:val="30"/>
        </w:rPr>
        <w:t xml:space="preserve">инвалидов – </w:t>
      </w:r>
      <w:r>
        <w:rPr>
          <w:sz w:val="30"/>
        </w:rPr>
        <w:br/>
      </w:r>
      <w:r w:rsidRPr="008C0B1B">
        <w:rPr>
          <w:sz w:val="30"/>
        </w:rPr>
        <w:t>2</w:t>
      </w:r>
      <w:r w:rsidRPr="000A383A">
        <w:rPr>
          <w:sz w:val="30"/>
        </w:rPr>
        <w:t>4,93</w:t>
      </w:r>
      <w:r w:rsidRPr="008C0B1B">
        <w:rPr>
          <w:sz w:val="30"/>
        </w:rPr>
        <w:t xml:space="preserve"> белорусского рубля за</w:t>
      </w:r>
      <w:r>
        <w:rPr>
          <w:sz w:val="30"/>
        </w:rPr>
        <w:t xml:space="preserve"> </w:t>
      </w:r>
      <w:r w:rsidRPr="008C0B1B">
        <w:rPr>
          <w:sz w:val="30"/>
        </w:rPr>
        <w:t>сутки;</w:t>
      </w:r>
    </w:p>
    <w:p w:rsidR="006700D8" w:rsidRPr="008C0B1B" w:rsidRDefault="006700D8" w:rsidP="006700D8">
      <w:pPr>
        <w:ind w:firstLine="567"/>
        <w:jc w:val="both"/>
        <w:rPr>
          <w:sz w:val="30"/>
        </w:rPr>
      </w:pPr>
      <w:r w:rsidRPr="008C0B1B">
        <w:rPr>
          <w:sz w:val="30"/>
        </w:rPr>
        <w:t>психоневрологическим дом</w:t>
      </w:r>
      <w:r>
        <w:rPr>
          <w:sz w:val="30"/>
        </w:rPr>
        <w:t xml:space="preserve">ом-интернатом для престарелых </w:t>
      </w:r>
      <w:r>
        <w:rPr>
          <w:sz w:val="30"/>
        </w:rPr>
        <w:br/>
        <w:t xml:space="preserve">и </w:t>
      </w:r>
      <w:r w:rsidRPr="008C0B1B">
        <w:rPr>
          <w:sz w:val="30"/>
        </w:rPr>
        <w:t>инвалидов – 2</w:t>
      </w:r>
      <w:r w:rsidRPr="000A383A">
        <w:rPr>
          <w:sz w:val="30"/>
        </w:rPr>
        <w:t>6,10</w:t>
      </w:r>
      <w:r>
        <w:rPr>
          <w:sz w:val="30"/>
        </w:rPr>
        <w:t xml:space="preserve"> белорусского рубля за </w:t>
      </w:r>
      <w:r w:rsidRPr="008C0B1B">
        <w:rPr>
          <w:sz w:val="30"/>
        </w:rPr>
        <w:t>сутки;</w:t>
      </w:r>
    </w:p>
    <w:p w:rsidR="006700D8" w:rsidRPr="008C0B1B" w:rsidRDefault="006700D8" w:rsidP="006700D8">
      <w:pPr>
        <w:ind w:firstLine="567"/>
        <w:jc w:val="both"/>
        <w:rPr>
          <w:sz w:val="30"/>
        </w:rPr>
      </w:pPr>
      <w:r w:rsidRPr="008C0B1B">
        <w:rPr>
          <w:sz w:val="30"/>
        </w:rPr>
        <w:t>домом-и</w:t>
      </w:r>
      <w:r>
        <w:rPr>
          <w:sz w:val="30"/>
        </w:rPr>
        <w:t xml:space="preserve">нтернатом для детей-инвалидов с </w:t>
      </w:r>
      <w:r w:rsidRPr="008C0B1B">
        <w:rPr>
          <w:sz w:val="30"/>
        </w:rPr>
        <w:t>особенностями психоф</w:t>
      </w:r>
      <w:r w:rsidRPr="008C0B1B">
        <w:rPr>
          <w:sz w:val="30"/>
        </w:rPr>
        <w:t>и</w:t>
      </w:r>
      <w:r w:rsidRPr="008C0B1B">
        <w:rPr>
          <w:sz w:val="30"/>
        </w:rPr>
        <w:t>з</w:t>
      </w:r>
      <w:r w:rsidRPr="000A383A">
        <w:rPr>
          <w:sz w:val="30"/>
        </w:rPr>
        <w:t>ического развития – 40,87</w:t>
      </w:r>
      <w:r>
        <w:rPr>
          <w:sz w:val="30"/>
        </w:rPr>
        <w:t xml:space="preserve"> белорусского рубля за </w:t>
      </w:r>
      <w:r w:rsidRPr="008C0B1B">
        <w:rPr>
          <w:sz w:val="30"/>
        </w:rPr>
        <w:t>сутки;</w:t>
      </w:r>
    </w:p>
    <w:p w:rsidR="006700D8" w:rsidRDefault="006700D8" w:rsidP="006700D8">
      <w:pPr>
        <w:ind w:firstLine="567"/>
        <w:jc w:val="both"/>
        <w:rPr>
          <w:sz w:val="30"/>
        </w:rPr>
      </w:pPr>
      <w:r w:rsidRPr="008C0B1B">
        <w:rPr>
          <w:sz w:val="30"/>
        </w:rPr>
        <w:t>1.</w:t>
      </w:r>
      <w:r>
        <w:rPr>
          <w:sz w:val="30"/>
        </w:rPr>
        <w:t>4</w:t>
      </w:r>
      <w:r w:rsidRPr="008C0B1B">
        <w:rPr>
          <w:sz w:val="30"/>
        </w:rPr>
        <w:t>.2. территориальным центром социального обслуживания нас</w:t>
      </w:r>
      <w:r w:rsidRPr="008C0B1B">
        <w:rPr>
          <w:sz w:val="30"/>
        </w:rPr>
        <w:t>е</w:t>
      </w:r>
      <w:r w:rsidRPr="008C0B1B">
        <w:rPr>
          <w:sz w:val="30"/>
        </w:rPr>
        <w:t>ления в</w:t>
      </w:r>
      <w:r>
        <w:rPr>
          <w:sz w:val="30"/>
        </w:rPr>
        <w:t xml:space="preserve"> </w:t>
      </w:r>
      <w:r w:rsidRPr="008C0B1B">
        <w:rPr>
          <w:sz w:val="30"/>
        </w:rPr>
        <w:t xml:space="preserve">форме стационарного социального обслуживания, – </w:t>
      </w:r>
      <w:r>
        <w:rPr>
          <w:sz w:val="30"/>
        </w:rPr>
        <w:br/>
      </w:r>
      <w:r w:rsidRPr="008C0B1B">
        <w:rPr>
          <w:sz w:val="30"/>
        </w:rPr>
        <w:t>2</w:t>
      </w:r>
      <w:r w:rsidRPr="000A383A">
        <w:rPr>
          <w:sz w:val="30"/>
        </w:rPr>
        <w:t>6,10 белорусского рубля за</w:t>
      </w:r>
      <w:r>
        <w:rPr>
          <w:sz w:val="30"/>
        </w:rPr>
        <w:t xml:space="preserve"> </w:t>
      </w:r>
      <w:r w:rsidRPr="000A383A">
        <w:rPr>
          <w:sz w:val="30"/>
        </w:rPr>
        <w:t>сутки;</w:t>
      </w:r>
    </w:p>
    <w:p w:rsidR="006700D8" w:rsidRDefault="006700D8" w:rsidP="006700D8">
      <w:pPr>
        <w:ind w:firstLine="567"/>
        <w:jc w:val="both"/>
        <w:rPr>
          <w:sz w:val="30"/>
        </w:rPr>
      </w:pPr>
      <w:r w:rsidRPr="008C0B1B">
        <w:rPr>
          <w:sz w:val="30"/>
        </w:rPr>
        <w:t>1.</w:t>
      </w:r>
      <w:r>
        <w:rPr>
          <w:sz w:val="30"/>
        </w:rPr>
        <w:t>5</w:t>
      </w:r>
      <w:r w:rsidRPr="008C0B1B">
        <w:rPr>
          <w:sz w:val="30"/>
        </w:rPr>
        <w:t>. предельные максимальные тарифы на ритуальные услуги (г</w:t>
      </w:r>
      <w:r w:rsidRPr="008C0B1B">
        <w:rPr>
          <w:sz w:val="30"/>
        </w:rPr>
        <w:t>а</w:t>
      </w:r>
      <w:r w:rsidRPr="008C0B1B">
        <w:rPr>
          <w:sz w:val="30"/>
        </w:rPr>
        <w:t xml:space="preserve">рантированные услуги по погребению) согласно </w:t>
      </w:r>
      <w:r w:rsidRPr="00137B02">
        <w:rPr>
          <w:sz w:val="30"/>
        </w:rPr>
        <w:t>приложению 3;</w:t>
      </w:r>
    </w:p>
    <w:p w:rsidR="006700D8" w:rsidRPr="0033066E" w:rsidRDefault="006700D8" w:rsidP="006700D8">
      <w:pPr>
        <w:ind w:firstLine="567"/>
        <w:jc w:val="both"/>
        <w:rPr>
          <w:sz w:val="30"/>
        </w:rPr>
      </w:pPr>
      <w:r w:rsidRPr="0033066E">
        <w:rPr>
          <w:sz w:val="30"/>
        </w:rPr>
        <w:t xml:space="preserve">1.6. предельные максимальные тарифы на оказываемые населению услуги бань общего пользования (за исключением разрядов первого </w:t>
      </w:r>
      <w:r>
        <w:rPr>
          <w:sz w:val="30"/>
        </w:rPr>
        <w:br/>
      </w:r>
      <w:r w:rsidRPr="0033066E">
        <w:rPr>
          <w:sz w:val="30"/>
        </w:rPr>
        <w:t xml:space="preserve">и высшего) и душевых, расположенных в населенных пунктах </w:t>
      </w:r>
      <w:r>
        <w:rPr>
          <w:sz w:val="30"/>
        </w:rPr>
        <w:br/>
      </w:r>
      <w:r w:rsidRPr="0033066E">
        <w:rPr>
          <w:sz w:val="30"/>
        </w:rPr>
        <w:t xml:space="preserve">и на территории вне населенных пунктов Могилевской области </w:t>
      </w:r>
      <w:r>
        <w:rPr>
          <w:sz w:val="30"/>
        </w:rPr>
        <w:br/>
      </w:r>
      <w:r w:rsidRPr="0033066E">
        <w:rPr>
          <w:sz w:val="30"/>
        </w:rPr>
        <w:t>согласно приложению 4, за 1 человеко-помывку в следующих размерах:</w:t>
      </w:r>
    </w:p>
    <w:p w:rsidR="006700D8" w:rsidRPr="0033066E" w:rsidRDefault="006700D8" w:rsidP="006700D8">
      <w:pPr>
        <w:ind w:firstLine="567"/>
        <w:jc w:val="both"/>
        <w:rPr>
          <w:sz w:val="30"/>
        </w:rPr>
      </w:pPr>
      <w:r w:rsidRPr="0033066E">
        <w:rPr>
          <w:sz w:val="30"/>
        </w:rPr>
        <w:t>1.6.1. услуги бань общего пользования (за исключением разрядов первого и высшего) за 2 часа:</w:t>
      </w:r>
    </w:p>
    <w:p w:rsidR="006700D8" w:rsidRPr="0033066E" w:rsidRDefault="006700D8" w:rsidP="006700D8">
      <w:pPr>
        <w:ind w:firstLine="567"/>
        <w:jc w:val="both"/>
        <w:rPr>
          <w:sz w:val="30"/>
        </w:rPr>
      </w:pPr>
      <w:r w:rsidRPr="0033066E">
        <w:rPr>
          <w:sz w:val="30"/>
        </w:rPr>
        <w:t>в городе Могилеве – 8,50 белорусского рубля;</w:t>
      </w:r>
    </w:p>
    <w:p w:rsidR="006700D8" w:rsidRPr="0033066E" w:rsidRDefault="006700D8" w:rsidP="006700D8">
      <w:pPr>
        <w:ind w:firstLine="567"/>
        <w:jc w:val="both"/>
        <w:rPr>
          <w:sz w:val="30"/>
        </w:rPr>
      </w:pPr>
      <w:r w:rsidRPr="0033066E">
        <w:rPr>
          <w:sz w:val="30"/>
        </w:rPr>
        <w:t>в городе Бобруйске – 8,00 белорусского рубля;</w:t>
      </w:r>
    </w:p>
    <w:p w:rsidR="006700D8" w:rsidRPr="0033066E" w:rsidRDefault="006700D8" w:rsidP="006700D8">
      <w:pPr>
        <w:ind w:firstLine="567"/>
        <w:jc w:val="both"/>
        <w:rPr>
          <w:sz w:val="30"/>
        </w:rPr>
      </w:pPr>
      <w:r w:rsidRPr="0033066E">
        <w:rPr>
          <w:sz w:val="30"/>
        </w:rPr>
        <w:t>в населенных пунктах и на территории вне населенных пунктов Могилевской области, за исключением городов Могилева и Бобруйска, – 6,00 белорусского рубля;</w:t>
      </w:r>
    </w:p>
    <w:p w:rsidR="006700D8" w:rsidRPr="0033066E" w:rsidRDefault="006700D8" w:rsidP="006700D8">
      <w:pPr>
        <w:ind w:firstLine="567"/>
        <w:jc w:val="both"/>
        <w:rPr>
          <w:sz w:val="30"/>
        </w:rPr>
      </w:pPr>
      <w:r w:rsidRPr="0033066E">
        <w:rPr>
          <w:sz w:val="30"/>
        </w:rPr>
        <w:t>1.6.2. услуги душевых за 45 минут:</w:t>
      </w:r>
    </w:p>
    <w:p w:rsidR="006700D8" w:rsidRPr="0033066E" w:rsidRDefault="006700D8" w:rsidP="006700D8">
      <w:pPr>
        <w:ind w:firstLine="567"/>
        <w:jc w:val="both"/>
        <w:rPr>
          <w:sz w:val="30"/>
        </w:rPr>
      </w:pPr>
      <w:r w:rsidRPr="0033066E">
        <w:rPr>
          <w:sz w:val="30"/>
        </w:rPr>
        <w:t>в городах Могилеве и Бобруйске – 6,50 белорусского рубля;</w:t>
      </w:r>
    </w:p>
    <w:p w:rsidR="006700D8" w:rsidRPr="00C5483F" w:rsidRDefault="006700D8" w:rsidP="006700D8">
      <w:pPr>
        <w:ind w:firstLine="567"/>
        <w:jc w:val="both"/>
        <w:rPr>
          <w:sz w:val="30"/>
        </w:rPr>
      </w:pPr>
      <w:r w:rsidRPr="0033066E">
        <w:rPr>
          <w:sz w:val="30"/>
        </w:rPr>
        <w:t>в населенных пунктах и на территории вне населенных пунктов Могилевской области, за исключением городов Могилева и Бобру</w:t>
      </w:r>
      <w:r w:rsidRPr="0033066E">
        <w:rPr>
          <w:sz w:val="30"/>
        </w:rPr>
        <w:t>й</w:t>
      </w:r>
      <w:r w:rsidRPr="0033066E">
        <w:rPr>
          <w:sz w:val="30"/>
        </w:rPr>
        <w:t>ска, – 5,00 белорусского рубля.</w:t>
      </w:r>
    </w:p>
    <w:p w:rsidR="006700D8" w:rsidRPr="00E95CEE" w:rsidRDefault="006700D8" w:rsidP="006700D8">
      <w:pPr>
        <w:ind w:firstLine="709"/>
        <w:jc w:val="both"/>
        <w:rPr>
          <w:sz w:val="30"/>
          <w:szCs w:val="30"/>
        </w:rPr>
      </w:pPr>
      <w:r w:rsidRPr="00E95CEE">
        <w:rPr>
          <w:sz w:val="30"/>
          <w:szCs w:val="30"/>
        </w:rPr>
        <w:t xml:space="preserve">2. Утвердить </w:t>
      </w:r>
      <w:r>
        <w:rPr>
          <w:sz w:val="30"/>
          <w:szCs w:val="30"/>
        </w:rPr>
        <w:t>И</w:t>
      </w:r>
      <w:r w:rsidRPr="00E95CEE">
        <w:rPr>
          <w:sz w:val="30"/>
          <w:szCs w:val="30"/>
        </w:rPr>
        <w:t>нструкцию о порядке установления и применения тарифов на услуги оздоровительных лагерей</w:t>
      </w:r>
      <w:r>
        <w:rPr>
          <w:sz w:val="30"/>
          <w:szCs w:val="30"/>
        </w:rPr>
        <w:t xml:space="preserve">, расположенных </w:t>
      </w:r>
      <w:r>
        <w:rPr>
          <w:sz w:val="30"/>
          <w:szCs w:val="30"/>
        </w:rPr>
        <w:br/>
        <w:t>на территории</w:t>
      </w:r>
      <w:r w:rsidRPr="00E95CEE">
        <w:rPr>
          <w:sz w:val="30"/>
          <w:szCs w:val="30"/>
        </w:rPr>
        <w:t xml:space="preserve"> Могилевской области </w:t>
      </w:r>
      <w:r>
        <w:rPr>
          <w:sz w:val="30"/>
          <w:szCs w:val="30"/>
        </w:rPr>
        <w:t>(</w:t>
      </w:r>
      <w:r w:rsidRPr="0040626F">
        <w:rPr>
          <w:sz w:val="30"/>
          <w:szCs w:val="30"/>
        </w:rPr>
        <w:t>прил</w:t>
      </w:r>
      <w:r>
        <w:rPr>
          <w:sz w:val="30"/>
          <w:szCs w:val="30"/>
        </w:rPr>
        <w:t>агается).</w:t>
      </w:r>
    </w:p>
    <w:p w:rsidR="006700D8" w:rsidRDefault="006700D8" w:rsidP="006700D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04AA2">
        <w:rPr>
          <w:sz w:val="30"/>
          <w:szCs w:val="30"/>
        </w:rPr>
        <w:t xml:space="preserve">. Признать утратившими силу решения Могилевского областного исполнительного комитета согласно </w:t>
      </w:r>
      <w:r w:rsidRPr="0040626F">
        <w:rPr>
          <w:sz w:val="30"/>
          <w:szCs w:val="30"/>
        </w:rPr>
        <w:t xml:space="preserve">приложению </w:t>
      </w:r>
      <w:r>
        <w:rPr>
          <w:sz w:val="30"/>
          <w:szCs w:val="30"/>
        </w:rPr>
        <w:t>5</w:t>
      </w:r>
      <w:r w:rsidRPr="00704AA2">
        <w:rPr>
          <w:sz w:val="30"/>
          <w:szCs w:val="30"/>
        </w:rPr>
        <w:t>.</w:t>
      </w:r>
    </w:p>
    <w:p w:rsidR="006700D8" w:rsidRDefault="006700D8" w:rsidP="006700D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Pr="00704AA2">
        <w:rPr>
          <w:sz w:val="30"/>
          <w:szCs w:val="30"/>
        </w:rPr>
        <w:t>Обнародовать (опубликовать) настоящее решение в газете «</w:t>
      </w:r>
      <w:proofErr w:type="spellStart"/>
      <w:r w:rsidRPr="00704AA2">
        <w:rPr>
          <w:sz w:val="30"/>
          <w:szCs w:val="30"/>
        </w:rPr>
        <w:t>Маг</w:t>
      </w:r>
      <w:proofErr w:type="gramStart"/>
      <w:r w:rsidRPr="00704AA2">
        <w:rPr>
          <w:sz w:val="30"/>
          <w:szCs w:val="30"/>
        </w:rPr>
        <w:t>i</w:t>
      </w:r>
      <w:proofErr w:type="gramEnd"/>
      <w:r w:rsidRPr="00704AA2">
        <w:rPr>
          <w:sz w:val="30"/>
          <w:szCs w:val="30"/>
        </w:rPr>
        <w:t>лёўскiя</w:t>
      </w:r>
      <w:proofErr w:type="spellEnd"/>
      <w:r w:rsidRPr="00704AA2">
        <w:rPr>
          <w:sz w:val="30"/>
          <w:szCs w:val="30"/>
        </w:rPr>
        <w:t xml:space="preserve"> </w:t>
      </w:r>
      <w:proofErr w:type="spellStart"/>
      <w:r w:rsidRPr="00704AA2">
        <w:rPr>
          <w:sz w:val="30"/>
          <w:szCs w:val="30"/>
        </w:rPr>
        <w:t>ведамасцi</w:t>
      </w:r>
      <w:proofErr w:type="spellEnd"/>
      <w:r w:rsidRPr="00704AA2">
        <w:rPr>
          <w:sz w:val="30"/>
          <w:szCs w:val="30"/>
        </w:rPr>
        <w:t>».</w:t>
      </w:r>
    </w:p>
    <w:p w:rsidR="006700D8" w:rsidRDefault="006700D8" w:rsidP="006700D8">
      <w:pPr>
        <w:ind w:firstLine="709"/>
        <w:jc w:val="both"/>
        <w:rPr>
          <w:sz w:val="30"/>
          <w:szCs w:val="30"/>
        </w:rPr>
      </w:pPr>
    </w:p>
    <w:p w:rsidR="006700D8" w:rsidRPr="00704AA2" w:rsidRDefault="006700D8" w:rsidP="006700D8">
      <w:pPr>
        <w:ind w:firstLine="709"/>
        <w:jc w:val="both"/>
        <w:rPr>
          <w:sz w:val="30"/>
          <w:szCs w:val="30"/>
        </w:rPr>
      </w:pPr>
    </w:p>
    <w:p w:rsidR="006700D8" w:rsidRPr="00704AA2" w:rsidRDefault="006700D8" w:rsidP="006700D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Pr="00704AA2">
        <w:rPr>
          <w:sz w:val="30"/>
          <w:szCs w:val="30"/>
        </w:rPr>
        <w:t>. Настоящее решение вступает в силу после его официального опубликования.</w:t>
      </w:r>
    </w:p>
    <w:p w:rsidR="006700D8" w:rsidRPr="00924B9C" w:rsidRDefault="006700D8" w:rsidP="006700D8">
      <w:pPr>
        <w:pStyle w:val="a3"/>
        <w:spacing w:line="360" w:lineRule="auto"/>
        <w:ind w:left="0"/>
        <w:jc w:val="both"/>
        <w:rPr>
          <w:sz w:val="30"/>
          <w:highlight w:val="yellow"/>
        </w:rPr>
      </w:pPr>
    </w:p>
    <w:p w:rsidR="006700D8" w:rsidRPr="00924B9C" w:rsidRDefault="006700D8" w:rsidP="006700D8">
      <w:pPr>
        <w:spacing w:line="280" w:lineRule="exact"/>
        <w:jc w:val="both"/>
        <w:rPr>
          <w:sz w:val="30"/>
          <w:szCs w:val="30"/>
        </w:rPr>
      </w:pPr>
      <w:r w:rsidRPr="00924B9C"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r w:rsidRPr="00924B9C">
        <w:rPr>
          <w:sz w:val="30"/>
          <w:szCs w:val="30"/>
        </w:rPr>
        <w:t xml:space="preserve">                        </w:t>
      </w:r>
      <w:proofErr w:type="spellStart"/>
      <w:r w:rsidRPr="00924B9C">
        <w:rPr>
          <w:sz w:val="30"/>
          <w:szCs w:val="30"/>
        </w:rPr>
        <w:t>А.М.Исаченко</w:t>
      </w:r>
      <w:proofErr w:type="spellEnd"/>
    </w:p>
    <w:p w:rsidR="006700D8" w:rsidRPr="00924B9C" w:rsidRDefault="006700D8" w:rsidP="006700D8">
      <w:pPr>
        <w:spacing w:line="280" w:lineRule="exact"/>
        <w:jc w:val="both"/>
        <w:rPr>
          <w:sz w:val="30"/>
          <w:szCs w:val="30"/>
        </w:rPr>
      </w:pPr>
    </w:p>
    <w:p w:rsidR="006700D8" w:rsidRDefault="006700D8" w:rsidP="006700D8">
      <w:pPr>
        <w:spacing w:line="280" w:lineRule="exact"/>
        <w:jc w:val="both"/>
        <w:rPr>
          <w:sz w:val="30"/>
          <w:szCs w:val="30"/>
        </w:rPr>
      </w:pPr>
    </w:p>
    <w:p w:rsidR="006700D8" w:rsidRDefault="006700D8" w:rsidP="006700D8">
      <w:pPr>
        <w:spacing w:line="280" w:lineRule="exact"/>
        <w:jc w:val="both"/>
        <w:rPr>
          <w:sz w:val="30"/>
          <w:szCs w:val="30"/>
        </w:rPr>
      </w:pPr>
    </w:p>
    <w:p w:rsidR="006700D8" w:rsidRDefault="006700D8" w:rsidP="006700D8">
      <w:pPr>
        <w:spacing w:line="280" w:lineRule="exact"/>
        <w:jc w:val="both"/>
        <w:rPr>
          <w:sz w:val="30"/>
          <w:szCs w:val="30"/>
        </w:rPr>
      </w:pPr>
    </w:p>
    <w:p w:rsidR="006700D8" w:rsidRDefault="006700D8" w:rsidP="006700D8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6700D8" w:rsidRDefault="006700D8" w:rsidP="006700D8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Министерство </w:t>
      </w:r>
      <w:proofErr w:type="gramStart"/>
      <w:r>
        <w:rPr>
          <w:sz w:val="30"/>
          <w:szCs w:val="30"/>
        </w:rPr>
        <w:t>антимонопольного</w:t>
      </w:r>
      <w:proofErr w:type="gramEnd"/>
    </w:p>
    <w:p w:rsidR="006700D8" w:rsidRDefault="006700D8" w:rsidP="006700D8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регулирования и торговли </w:t>
      </w:r>
    </w:p>
    <w:p w:rsidR="006700D8" w:rsidRDefault="006700D8" w:rsidP="006700D8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2E763D" w:rsidRDefault="002E763D">
      <w:bookmarkStart w:id="0" w:name="_GoBack"/>
      <w:bookmarkEnd w:id="0"/>
    </w:p>
    <w:sectPr w:rsidR="002E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D8"/>
    <w:rsid w:val="002E763D"/>
    <w:rsid w:val="006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00D8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00D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00D8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00D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uliana2</dc:creator>
  <cp:lastModifiedBy>uliana2</cp:lastModifiedBy>
  <cp:revision>1</cp:revision>
  <dcterms:created xsi:type="dcterms:W3CDTF">2024-03-14T11:15:00Z</dcterms:created>
  <dcterms:modified xsi:type="dcterms:W3CDTF">2024-03-14T11:16:00Z</dcterms:modified>
</cp:coreProperties>
</file>