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EC" w:rsidRDefault="00641AFB" w:rsidP="00641AFB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AFB">
        <w:rPr>
          <w:rFonts w:ascii="Times New Roman" w:hAnsi="Times New Roman" w:cs="Times New Roman"/>
          <w:sz w:val="28"/>
          <w:szCs w:val="28"/>
        </w:rPr>
        <w:t>Заказники</w:t>
      </w:r>
    </w:p>
    <w:p w:rsidR="00641AFB" w:rsidRPr="00050742" w:rsidRDefault="00641AFB" w:rsidP="00641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742">
        <w:rPr>
          <w:rFonts w:ascii="Times New Roman" w:hAnsi="Times New Roman" w:cs="Times New Roman"/>
          <w:b/>
          <w:sz w:val="28"/>
          <w:szCs w:val="28"/>
        </w:rPr>
        <w:t>Заказник местного значения «</w:t>
      </w:r>
      <w:proofErr w:type="spellStart"/>
      <w:r w:rsidRPr="00050742">
        <w:rPr>
          <w:rFonts w:ascii="Times New Roman" w:hAnsi="Times New Roman" w:cs="Times New Roman"/>
          <w:b/>
          <w:sz w:val="28"/>
          <w:szCs w:val="28"/>
        </w:rPr>
        <w:t>Голомукское</w:t>
      </w:r>
      <w:proofErr w:type="spellEnd"/>
      <w:r w:rsidRPr="00050742">
        <w:rPr>
          <w:rFonts w:ascii="Times New Roman" w:hAnsi="Times New Roman" w:cs="Times New Roman"/>
          <w:b/>
          <w:sz w:val="28"/>
          <w:szCs w:val="28"/>
        </w:rPr>
        <w:t>»</w:t>
      </w:r>
    </w:p>
    <w:p w:rsidR="00641AFB" w:rsidRDefault="00641AFB" w:rsidP="005A34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641AFB">
        <w:rPr>
          <w:rFonts w:ascii="Times New Roman" w:hAnsi="Times New Roman" w:cs="Times New Roman"/>
          <w:sz w:val="28"/>
          <w:szCs w:val="28"/>
        </w:rPr>
        <w:t>бразован</w:t>
      </w:r>
      <w:proofErr w:type="gramEnd"/>
      <w:r w:rsidRPr="00641A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1AFB">
        <w:rPr>
          <w:rFonts w:ascii="Times New Roman" w:hAnsi="Times New Roman" w:cs="Times New Roman"/>
          <w:sz w:val="28"/>
          <w:szCs w:val="28"/>
        </w:rPr>
        <w:t>Дрибинском</w:t>
      </w:r>
      <w:proofErr w:type="spellEnd"/>
      <w:r w:rsidRPr="00641AFB">
        <w:rPr>
          <w:rFonts w:ascii="Times New Roman" w:hAnsi="Times New Roman" w:cs="Times New Roman"/>
          <w:sz w:val="28"/>
          <w:szCs w:val="28"/>
        </w:rPr>
        <w:t xml:space="preserve"> районе Могилевской области в целях сохранения и восстановления ценных водных объектов и связанных с ними экологических систем (Решение </w:t>
      </w:r>
      <w:proofErr w:type="spellStart"/>
      <w:r w:rsidRPr="00641AFB">
        <w:rPr>
          <w:rFonts w:ascii="Times New Roman" w:hAnsi="Times New Roman" w:cs="Times New Roman"/>
          <w:sz w:val="28"/>
          <w:szCs w:val="28"/>
        </w:rPr>
        <w:t>Дрибинского</w:t>
      </w:r>
      <w:proofErr w:type="spellEnd"/>
      <w:r w:rsidRPr="00641AFB">
        <w:rPr>
          <w:rFonts w:ascii="Times New Roman" w:hAnsi="Times New Roman" w:cs="Times New Roman"/>
          <w:sz w:val="28"/>
          <w:szCs w:val="28"/>
        </w:rPr>
        <w:t xml:space="preserve"> райисполкома от 28.01.2004 года № 1-11).</w:t>
      </w:r>
      <w:r w:rsidR="005A3468">
        <w:rPr>
          <w:rFonts w:ascii="Times New Roman" w:hAnsi="Times New Roman" w:cs="Times New Roman"/>
          <w:sz w:val="28"/>
          <w:szCs w:val="28"/>
        </w:rPr>
        <w:t xml:space="preserve"> </w:t>
      </w:r>
      <w:r w:rsidR="005A3468" w:rsidRPr="005A3468">
        <w:rPr>
          <w:rFonts w:ascii="Times New Roman" w:hAnsi="Times New Roman" w:cs="Times New Roman"/>
          <w:sz w:val="28"/>
          <w:szCs w:val="28"/>
        </w:rPr>
        <w:t xml:space="preserve">Заказник расположен в 25 км к юго-востоку от г. Горки, к югу от районного центра </w:t>
      </w:r>
      <w:proofErr w:type="spellStart"/>
      <w:r w:rsidR="005A3468" w:rsidRPr="005A3468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5A3468" w:rsidRPr="005A3468">
        <w:rPr>
          <w:rFonts w:ascii="Times New Roman" w:hAnsi="Times New Roman" w:cs="Times New Roman"/>
          <w:sz w:val="28"/>
          <w:szCs w:val="28"/>
        </w:rPr>
        <w:t xml:space="preserve">. Дрибин, между </w:t>
      </w:r>
      <w:proofErr w:type="spellStart"/>
      <w:r w:rsidR="005A3468" w:rsidRPr="005A3468">
        <w:rPr>
          <w:rFonts w:ascii="Times New Roman" w:hAnsi="Times New Roman" w:cs="Times New Roman"/>
          <w:sz w:val="28"/>
          <w:szCs w:val="28"/>
        </w:rPr>
        <w:t>дд</w:t>
      </w:r>
      <w:proofErr w:type="spellEnd"/>
      <w:r w:rsidR="005A3468" w:rsidRPr="005A34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3468" w:rsidRPr="005A3468">
        <w:rPr>
          <w:rFonts w:ascii="Times New Roman" w:hAnsi="Times New Roman" w:cs="Times New Roman"/>
          <w:sz w:val="28"/>
          <w:szCs w:val="28"/>
        </w:rPr>
        <w:t>Головичи</w:t>
      </w:r>
      <w:proofErr w:type="spellEnd"/>
      <w:r w:rsidR="005A3468" w:rsidRPr="005A34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3468" w:rsidRPr="005A3468">
        <w:rPr>
          <w:rFonts w:ascii="Times New Roman" w:hAnsi="Times New Roman" w:cs="Times New Roman"/>
          <w:sz w:val="28"/>
          <w:szCs w:val="28"/>
        </w:rPr>
        <w:t>Каребы</w:t>
      </w:r>
      <w:proofErr w:type="spellEnd"/>
      <w:proofErr w:type="gramStart"/>
      <w:r w:rsidR="005A3468" w:rsidRPr="005A3468">
        <w:rPr>
          <w:rFonts w:ascii="Times New Roman" w:hAnsi="Times New Roman" w:cs="Times New Roman"/>
          <w:sz w:val="28"/>
          <w:szCs w:val="28"/>
        </w:rPr>
        <w:t xml:space="preserve"> </w:t>
      </w:r>
      <w:r w:rsidR="000507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0742">
        <w:rPr>
          <w:rFonts w:ascii="Times New Roman" w:hAnsi="Times New Roman" w:cs="Times New Roman"/>
          <w:sz w:val="28"/>
          <w:szCs w:val="28"/>
        </w:rPr>
        <w:t xml:space="preserve"> </w:t>
      </w:r>
      <w:r w:rsidR="005A3468" w:rsidRPr="005A3468">
        <w:rPr>
          <w:rFonts w:ascii="Times New Roman" w:hAnsi="Times New Roman" w:cs="Times New Roman"/>
          <w:sz w:val="28"/>
          <w:szCs w:val="28"/>
        </w:rPr>
        <w:t xml:space="preserve">Географические координаты центральной точки торфяного месторождения (54˚02'37,087'' </w:t>
      </w:r>
      <w:proofErr w:type="spellStart"/>
      <w:r w:rsidR="005A3468" w:rsidRPr="005A3468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5A3468" w:rsidRPr="005A3468">
        <w:rPr>
          <w:rFonts w:ascii="Times New Roman" w:hAnsi="Times New Roman" w:cs="Times New Roman"/>
          <w:sz w:val="28"/>
          <w:szCs w:val="28"/>
        </w:rPr>
        <w:t xml:space="preserve">., 31˚03'29,975'' </w:t>
      </w:r>
      <w:proofErr w:type="spellStart"/>
      <w:r w:rsidR="005A3468" w:rsidRPr="005A3468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="005A3468" w:rsidRPr="005A3468">
        <w:rPr>
          <w:rFonts w:ascii="Times New Roman" w:hAnsi="Times New Roman" w:cs="Times New Roman"/>
          <w:sz w:val="28"/>
          <w:szCs w:val="28"/>
        </w:rPr>
        <w:t>.). К югу и юго-востоку от заказника расположен заказник местного значения «</w:t>
      </w:r>
      <w:proofErr w:type="spellStart"/>
      <w:r w:rsidR="005A3468" w:rsidRPr="005A3468">
        <w:rPr>
          <w:rFonts w:ascii="Times New Roman" w:hAnsi="Times New Roman" w:cs="Times New Roman"/>
          <w:sz w:val="28"/>
          <w:szCs w:val="28"/>
        </w:rPr>
        <w:t>Ряснянский</w:t>
      </w:r>
      <w:proofErr w:type="spellEnd"/>
      <w:r w:rsidR="005A3468" w:rsidRPr="005A3468">
        <w:rPr>
          <w:rFonts w:ascii="Times New Roman" w:hAnsi="Times New Roman" w:cs="Times New Roman"/>
          <w:sz w:val="28"/>
          <w:szCs w:val="28"/>
        </w:rPr>
        <w:t>».</w:t>
      </w:r>
      <w:r w:rsidR="005A3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468" w:rsidRPr="005A3468" w:rsidRDefault="005A3468" w:rsidP="005A34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68">
        <w:rPr>
          <w:rFonts w:ascii="Times New Roman" w:hAnsi="Times New Roman" w:cs="Times New Roman"/>
          <w:sz w:val="28"/>
          <w:szCs w:val="28"/>
        </w:rPr>
        <w:t xml:space="preserve">В границы заказника входит участок поймы реки </w:t>
      </w:r>
      <w:proofErr w:type="spellStart"/>
      <w:proofErr w:type="gramStart"/>
      <w:r w:rsidRPr="005A3468">
        <w:rPr>
          <w:rFonts w:ascii="Times New Roman" w:hAnsi="Times New Roman" w:cs="Times New Roman"/>
          <w:sz w:val="28"/>
          <w:szCs w:val="28"/>
        </w:rPr>
        <w:t>Проня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A3468">
        <w:rPr>
          <w:rFonts w:ascii="Times New Roman" w:hAnsi="Times New Roman" w:cs="Times New Roman"/>
          <w:sz w:val="28"/>
          <w:szCs w:val="28"/>
        </w:rPr>
        <w:t xml:space="preserve"> верхнем ее течении, а также земли лесного фонда </w:t>
      </w:r>
      <w:proofErr w:type="spellStart"/>
      <w:r w:rsidRPr="005A3468">
        <w:rPr>
          <w:rFonts w:ascii="Times New Roman" w:hAnsi="Times New Roman" w:cs="Times New Roman"/>
          <w:sz w:val="28"/>
          <w:szCs w:val="28"/>
        </w:rPr>
        <w:t>Ряснянского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 xml:space="preserve"> опытно-производственного лесничества Горецкого лесхоза (выделы 29-32 квартала 20 согласно проекту лесоустройства 2023 г.).</w:t>
      </w:r>
    </w:p>
    <w:p w:rsidR="005A3468" w:rsidRPr="005A3468" w:rsidRDefault="005A3468" w:rsidP="005A34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68">
        <w:rPr>
          <w:rFonts w:ascii="Times New Roman" w:hAnsi="Times New Roman" w:cs="Times New Roman"/>
          <w:sz w:val="28"/>
          <w:szCs w:val="28"/>
        </w:rPr>
        <w:t>Доминирующее положение занимает луговая и лугово-болотная растительность (рисунки 2.3 и 2.4). Пойменные луга и болота заказника выполняют многообразные экологические функции: поддержания водного режима и микроклимата, сохранения комплекса видов растений, грибов, животных и других организмов, типичных для открытых избыточно увлажненных пространств.</w:t>
      </w:r>
    </w:p>
    <w:p w:rsidR="005A3468" w:rsidRPr="005A3468" w:rsidRDefault="005A3468" w:rsidP="005A34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68">
        <w:rPr>
          <w:rFonts w:ascii="Times New Roman" w:hAnsi="Times New Roman" w:cs="Times New Roman"/>
          <w:sz w:val="28"/>
          <w:szCs w:val="28"/>
        </w:rPr>
        <w:t xml:space="preserve">Луговые экосистемы сформированы в различных </w:t>
      </w:r>
      <w:proofErr w:type="spellStart"/>
      <w:r w:rsidRPr="005A3468">
        <w:rPr>
          <w:rFonts w:ascii="Times New Roman" w:hAnsi="Times New Roman" w:cs="Times New Roman"/>
          <w:sz w:val="28"/>
          <w:szCs w:val="28"/>
        </w:rPr>
        <w:t>экотопах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>: от заливных в поймах рек и сильн</w:t>
      </w:r>
      <w:proofErr w:type="gramStart"/>
      <w:r w:rsidRPr="005A346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A3468">
        <w:rPr>
          <w:rFonts w:ascii="Times New Roman" w:hAnsi="Times New Roman" w:cs="Times New Roman"/>
          <w:sz w:val="28"/>
          <w:szCs w:val="28"/>
        </w:rPr>
        <w:t xml:space="preserve"> увлажненных вокруг болот до настоящих на возвышенных плоских участках. Часть прогалин относится к пойменному </w:t>
      </w:r>
      <w:proofErr w:type="gramStart"/>
      <w:r w:rsidRPr="005A3468">
        <w:rPr>
          <w:rFonts w:ascii="Times New Roman" w:hAnsi="Times New Roman" w:cs="Times New Roman"/>
          <w:sz w:val="28"/>
          <w:szCs w:val="28"/>
        </w:rPr>
        <w:t>типу</w:t>
      </w:r>
      <w:proofErr w:type="gramEnd"/>
      <w:r w:rsidRPr="005A3468">
        <w:rPr>
          <w:rFonts w:ascii="Times New Roman" w:hAnsi="Times New Roman" w:cs="Times New Roman"/>
          <w:sz w:val="28"/>
          <w:szCs w:val="28"/>
        </w:rPr>
        <w:t xml:space="preserve"> и также являются луговыми экосистемами, поскольку на них формируются высокотравные луговые фитоценозы, так как </w:t>
      </w:r>
      <w:proofErr w:type="spellStart"/>
      <w:r w:rsidRPr="005A3468">
        <w:rPr>
          <w:rFonts w:ascii="Times New Roman" w:hAnsi="Times New Roman" w:cs="Times New Roman"/>
          <w:sz w:val="28"/>
          <w:szCs w:val="28"/>
        </w:rPr>
        <w:t>лесовосстановление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 xml:space="preserve"> затруднено долгопоемным режимом. В структуре луговой растительности значительную долю составляют пойменные луга, представленные широким спектром сообще</w:t>
      </w:r>
      <w:proofErr w:type="gramStart"/>
      <w:r w:rsidRPr="005A3468">
        <w:rPr>
          <w:rFonts w:ascii="Times New Roman" w:hAnsi="Times New Roman" w:cs="Times New Roman"/>
          <w:sz w:val="28"/>
          <w:szCs w:val="28"/>
        </w:rPr>
        <w:t>ств кл</w:t>
      </w:r>
      <w:proofErr w:type="gramEnd"/>
      <w:r w:rsidRPr="005A3468">
        <w:rPr>
          <w:rFonts w:ascii="Times New Roman" w:hAnsi="Times New Roman" w:cs="Times New Roman"/>
          <w:sz w:val="28"/>
          <w:szCs w:val="28"/>
        </w:rPr>
        <w:t xml:space="preserve">асса </w:t>
      </w:r>
      <w:proofErr w:type="spellStart"/>
      <w:r w:rsidRPr="005A3468">
        <w:rPr>
          <w:rFonts w:ascii="Times New Roman" w:hAnsi="Times New Roman" w:cs="Times New Roman"/>
          <w:sz w:val="28"/>
          <w:szCs w:val="28"/>
        </w:rPr>
        <w:t>Molinio-Arrhenatheretea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 xml:space="preserve">. Естественные настоящие луга класса </w:t>
      </w:r>
      <w:proofErr w:type="spellStart"/>
      <w:r w:rsidRPr="005A3468">
        <w:rPr>
          <w:rFonts w:ascii="Times New Roman" w:hAnsi="Times New Roman" w:cs="Times New Roman"/>
          <w:sz w:val="28"/>
          <w:szCs w:val="28"/>
        </w:rPr>
        <w:t>Molinio-Arrhenatheretea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 xml:space="preserve"> распространены на плоской равнинной части надпойменной террасы. Флора лугов </w:t>
      </w:r>
      <w:proofErr w:type="spellStart"/>
      <w:r w:rsidRPr="005A3468">
        <w:rPr>
          <w:rFonts w:ascii="Times New Roman" w:hAnsi="Times New Roman" w:cs="Times New Roman"/>
          <w:sz w:val="28"/>
          <w:szCs w:val="28"/>
        </w:rPr>
        <w:t>малоспецифична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 xml:space="preserve">, формируется за счет малотребовательных к постоянному увлажнению и минеральному питанию видов, доминируют злаки и разнотравье. </w:t>
      </w:r>
    </w:p>
    <w:p w:rsidR="005A3468" w:rsidRPr="005A3468" w:rsidRDefault="005A3468" w:rsidP="005A34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68">
        <w:rPr>
          <w:rFonts w:ascii="Times New Roman" w:hAnsi="Times New Roman" w:cs="Times New Roman"/>
          <w:sz w:val="28"/>
          <w:szCs w:val="28"/>
        </w:rPr>
        <w:t xml:space="preserve">Особо следует выделить наличие на территории заказника болотной растительности, выполняющих существенные экологические функции и концентрирующих в себе популяции присущих только этому типу растительности видов растений и животных. Болота на данной территории приурочены преимущественно к пониженным участкам поймы реки </w:t>
      </w:r>
      <w:proofErr w:type="spellStart"/>
      <w:r w:rsidRPr="005A3468">
        <w:rPr>
          <w:rFonts w:ascii="Times New Roman" w:hAnsi="Times New Roman" w:cs="Times New Roman"/>
          <w:sz w:val="28"/>
          <w:szCs w:val="28"/>
        </w:rPr>
        <w:t>Проня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 xml:space="preserve"> и реки </w:t>
      </w:r>
      <w:proofErr w:type="spellStart"/>
      <w:r w:rsidRPr="005A3468">
        <w:rPr>
          <w:rFonts w:ascii="Times New Roman" w:hAnsi="Times New Roman" w:cs="Times New Roman"/>
          <w:sz w:val="28"/>
          <w:szCs w:val="28"/>
        </w:rPr>
        <w:t>Серпейка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 xml:space="preserve">, заросшим старицам и меандрам реки. </w:t>
      </w:r>
    </w:p>
    <w:p w:rsidR="005A3468" w:rsidRPr="005A3468" w:rsidRDefault="005A3468" w:rsidP="005A34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68">
        <w:rPr>
          <w:rFonts w:ascii="Times New Roman" w:hAnsi="Times New Roman" w:cs="Times New Roman"/>
          <w:sz w:val="28"/>
          <w:szCs w:val="28"/>
        </w:rPr>
        <w:lastRenderedPageBreak/>
        <w:t xml:space="preserve">На участках поймы, где отсутствует хозяйственная деятельность, протекают сукцессионные процессы, которые сопровождаются зарастанием древесной и кустарниковой растительностью. </w:t>
      </w:r>
      <w:proofErr w:type="spellStart"/>
      <w:r w:rsidRPr="005A3468">
        <w:rPr>
          <w:rFonts w:ascii="Times New Roman" w:hAnsi="Times New Roman" w:cs="Times New Roman"/>
          <w:sz w:val="28"/>
          <w:szCs w:val="28"/>
        </w:rPr>
        <w:t>Старичные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 xml:space="preserve"> участки, берега мелиоративных каналов и пойма р. </w:t>
      </w:r>
      <w:proofErr w:type="spellStart"/>
      <w:r w:rsidRPr="005A3468">
        <w:rPr>
          <w:rFonts w:ascii="Times New Roman" w:hAnsi="Times New Roman" w:cs="Times New Roman"/>
          <w:sz w:val="28"/>
          <w:szCs w:val="28"/>
        </w:rPr>
        <w:t>Серпейка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 xml:space="preserve"> зарастают ивняком (</w:t>
      </w:r>
      <w:proofErr w:type="spellStart"/>
      <w:r w:rsidRPr="005A3468">
        <w:rPr>
          <w:rFonts w:ascii="Times New Roman" w:hAnsi="Times New Roman" w:cs="Times New Roman"/>
          <w:sz w:val="28"/>
          <w:szCs w:val="28"/>
        </w:rPr>
        <w:t>Salix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468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>.), встречаются отдельно стоящие средневозрастные ольхи (</w:t>
      </w:r>
      <w:proofErr w:type="spellStart"/>
      <w:r w:rsidRPr="005A3468">
        <w:rPr>
          <w:rFonts w:ascii="Times New Roman" w:hAnsi="Times New Roman" w:cs="Times New Roman"/>
          <w:sz w:val="28"/>
          <w:szCs w:val="28"/>
        </w:rPr>
        <w:t>Alnus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468">
        <w:rPr>
          <w:rFonts w:ascii="Times New Roman" w:hAnsi="Times New Roman" w:cs="Times New Roman"/>
          <w:sz w:val="28"/>
          <w:szCs w:val="28"/>
        </w:rPr>
        <w:t>glutinosa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>).</w:t>
      </w:r>
    </w:p>
    <w:p w:rsidR="005A3468" w:rsidRPr="005A3468" w:rsidRDefault="005A3468" w:rsidP="005A34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68">
        <w:rPr>
          <w:rFonts w:ascii="Times New Roman" w:hAnsi="Times New Roman" w:cs="Times New Roman"/>
          <w:sz w:val="28"/>
          <w:szCs w:val="28"/>
        </w:rPr>
        <w:t xml:space="preserve">Травянистая растительность представлена главным образом злаковым разнотравьем, в понижениях рельефа – тростниково-осоковым сообществом. Происходит </w:t>
      </w:r>
      <w:proofErr w:type="gramStart"/>
      <w:r w:rsidRPr="005A3468">
        <w:rPr>
          <w:rFonts w:ascii="Times New Roman" w:hAnsi="Times New Roman" w:cs="Times New Roman"/>
          <w:sz w:val="28"/>
          <w:szCs w:val="28"/>
        </w:rPr>
        <w:t>постепенное</w:t>
      </w:r>
      <w:proofErr w:type="gramEnd"/>
      <w:r w:rsidRPr="005A3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468">
        <w:rPr>
          <w:rFonts w:ascii="Times New Roman" w:hAnsi="Times New Roman" w:cs="Times New Roman"/>
          <w:sz w:val="28"/>
          <w:szCs w:val="28"/>
        </w:rPr>
        <w:t>закустаривание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 xml:space="preserve"> поймы малой реки ивняком (</w:t>
      </w:r>
      <w:proofErr w:type="spellStart"/>
      <w:r w:rsidRPr="005A3468">
        <w:rPr>
          <w:rFonts w:ascii="Times New Roman" w:hAnsi="Times New Roman" w:cs="Times New Roman"/>
          <w:sz w:val="28"/>
          <w:szCs w:val="28"/>
        </w:rPr>
        <w:t>Salix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468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>.) с формированием тро</w:t>
      </w:r>
      <w:r>
        <w:rPr>
          <w:rFonts w:ascii="Times New Roman" w:hAnsi="Times New Roman" w:cs="Times New Roman"/>
          <w:sz w:val="28"/>
          <w:szCs w:val="28"/>
        </w:rPr>
        <w:t>стниково-кустарниковых зарослей.</w:t>
      </w:r>
    </w:p>
    <w:p w:rsidR="005A3468" w:rsidRDefault="005A3468" w:rsidP="005A34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68">
        <w:rPr>
          <w:rFonts w:ascii="Times New Roman" w:hAnsi="Times New Roman" w:cs="Times New Roman"/>
          <w:sz w:val="28"/>
          <w:szCs w:val="28"/>
        </w:rPr>
        <w:t xml:space="preserve">Растительность на территории заказника формируется под влиянием гидрологического режима реки </w:t>
      </w:r>
      <w:proofErr w:type="spellStart"/>
      <w:r w:rsidRPr="005A3468">
        <w:rPr>
          <w:rFonts w:ascii="Times New Roman" w:hAnsi="Times New Roman" w:cs="Times New Roman"/>
          <w:sz w:val="28"/>
          <w:szCs w:val="28"/>
        </w:rPr>
        <w:t>Проня</w:t>
      </w:r>
      <w:proofErr w:type="spellEnd"/>
      <w:r w:rsidRPr="005A3468">
        <w:rPr>
          <w:rFonts w:ascii="Times New Roman" w:hAnsi="Times New Roman" w:cs="Times New Roman"/>
          <w:sz w:val="28"/>
          <w:szCs w:val="28"/>
        </w:rPr>
        <w:t>. Большое влияние на растительность заказника оказывает хозяйственная деятельность: луга обкашиваются, отдельные участки засеваются. Следует отметить, что умеренный выпас и сенокошение способствуют сохранению луговых сообществ и препятствуют разрастанию кустарника.</w:t>
      </w:r>
    </w:p>
    <w:p w:rsidR="008D6F24" w:rsidRDefault="008D6F24" w:rsidP="005A34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 wp14:anchorId="10905410" wp14:editId="0BF5B62B">
            <wp:extent cx="5765165" cy="3840480"/>
            <wp:effectExtent l="0" t="0" r="0" b="0"/>
            <wp:docPr id="1065" name="image3.jpg" descr="Описание: IMG_9934_Голомукско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image3.jpg" descr="Описание: IMG_9934_Голомукское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165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F24" w:rsidRDefault="008D6F24" w:rsidP="005A34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114300" distR="114300" wp14:anchorId="0CFCAC7E" wp14:editId="54721957">
            <wp:extent cx="5939790" cy="3956685"/>
            <wp:effectExtent l="0" t="0" r="3810" b="5715"/>
            <wp:docPr id="1064" name="image20.jpg" descr="Описание: IMG_9931_Голомукс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image20.jpg" descr="Описание: IMG_9931_Голомукское"/>
                    <pic:cNvPicPr preferRelativeResize="0"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F24" w:rsidRPr="008D6F24" w:rsidRDefault="008D6F24" w:rsidP="0053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24">
        <w:rPr>
          <w:rFonts w:ascii="Times New Roman" w:hAnsi="Times New Roman" w:cs="Times New Roman"/>
          <w:sz w:val="28"/>
          <w:szCs w:val="28"/>
        </w:rPr>
        <w:t>При проведении полевого обследования на территории заказника «</w:t>
      </w:r>
      <w:proofErr w:type="spellStart"/>
      <w:r w:rsidRPr="008D6F24">
        <w:rPr>
          <w:rFonts w:ascii="Times New Roman" w:hAnsi="Times New Roman" w:cs="Times New Roman"/>
          <w:sz w:val="28"/>
          <w:szCs w:val="28"/>
        </w:rPr>
        <w:t>Голомукское</w:t>
      </w:r>
      <w:proofErr w:type="spellEnd"/>
      <w:r w:rsidRPr="008D6F24">
        <w:rPr>
          <w:rFonts w:ascii="Times New Roman" w:hAnsi="Times New Roman" w:cs="Times New Roman"/>
          <w:sz w:val="28"/>
          <w:szCs w:val="28"/>
        </w:rPr>
        <w:t>» были зарегистрированы представители 5-и классов позвоночных животных либо следы их жизнедеятельности: рыбы, амфибии, рептилии, птицы, млекопитающие.</w:t>
      </w:r>
    </w:p>
    <w:p w:rsidR="008D6F24" w:rsidRPr="008D6F24" w:rsidRDefault="008D6F24" w:rsidP="0053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24">
        <w:rPr>
          <w:rFonts w:ascii="Times New Roman" w:hAnsi="Times New Roman" w:cs="Times New Roman"/>
          <w:sz w:val="28"/>
          <w:szCs w:val="28"/>
        </w:rPr>
        <w:t xml:space="preserve">Из видов, включенных в Красную книгу Республики Беларусь, в границах заказника выявлен коростель </w:t>
      </w:r>
      <w:proofErr w:type="spellStart"/>
      <w:r w:rsidRPr="008D6F24">
        <w:rPr>
          <w:rFonts w:ascii="Times New Roman" w:hAnsi="Times New Roman" w:cs="Times New Roman"/>
          <w:sz w:val="28"/>
          <w:szCs w:val="28"/>
        </w:rPr>
        <w:t>Crex</w:t>
      </w:r>
      <w:proofErr w:type="spellEnd"/>
      <w:r w:rsidRPr="008D6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24">
        <w:rPr>
          <w:rFonts w:ascii="Times New Roman" w:hAnsi="Times New Roman" w:cs="Times New Roman"/>
          <w:sz w:val="28"/>
          <w:szCs w:val="28"/>
        </w:rPr>
        <w:t>crex</w:t>
      </w:r>
      <w:proofErr w:type="spellEnd"/>
      <w:r w:rsidRPr="008D6F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F24" w:rsidRPr="008D6F24" w:rsidRDefault="008D6F24" w:rsidP="00535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24">
        <w:rPr>
          <w:rFonts w:ascii="Times New Roman" w:hAnsi="Times New Roman" w:cs="Times New Roman"/>
          <w:sz w:val="28"/>
          <w:szCs w:val="28"/>
        </w:rPr>
        <w:t xml:space="preserve">Ихтиофауна. Река </w:t>
      </w:r>
      <w:proofErr w:type="spellStart"/>
      <w:r w:rsidRPr="008D6F24">
        <w:rPr>
          <w:rFonts w:ascii="Times New Roman" w:hAnsi="Times New Roman" w:cs="Times New Roman"/>
          <w:sz w:val="28"/>
          <w:szCs w:val="28"/>
        </w:rPr>
        <w:t>Проня</w:t>
      </w:r>
      <w:proofErr w:type="spellEnd"/>
      <w:r w:rsidRPr="008D6F24">
        <w:rPr>
          <w:rFonts w:ascii="Times New Roman" w:hAnsi="Times New Roman" w:cs="Times New Roman"/>
          <w:sz w:val="28"/>
          <w:szCs w:val="28"/>
        </w:rPr>
        <w:t>, в верхнем течении которой расположена территория заказника, характеризуется относительно высоким видовым разнообразием ихтиофауны. Видовое богатство ихтиофауны на территории заказника определяется наличием водных объектов разнообразных по виду (</w:t>
      </w:r>
      <w:proofErr w:type="spellStart"/>
      <w:r w:rsidRPr="008D6F24">
        <w:rPr>
          <w:rFonts w:ascii="Times New Roman" w:hAnsi="Times New Roman" w:cs="Times New Roman"/>
          <w:sz w:val="28"/>
          <w:szCs w:val="28"/>
        </w:rPr>
        <w:t>старичные</w:t>
      </w:r>
      <w:proofErr w:type="spellEnd"/>
      <w:r w:rsidRPr="008D6F24">
        <w:rPr>
          <w:rFonts w:ascii="Times New Roman" w:hAnsi="Times New Roman" w:cs="Times New Roman"/>
          <w:sz w:val="28"/>
          <w:szCs w:val="28"/>
        </w:rPr>
        <w:t xml:space="preserve"> водоемы, водотоки естественные и искусственные) и характеру связи с руслом реки </w:t>
      </w:r>
      <w:proofErr w:type="spellStart"/>
      <w:r w:rsidRPr="008D6F24">
        <w:rPr>
          <w:rFonts w:ascii="Times New Roman" w:hAnsi="Times New Roman" w:cs="Times New Roman"/>
          <w:sz w:val="28"/>
          <w:szCs w:val="28"/>
        </w:rPr>
        <w:t>Проня</w:t>
      </w:r>
      <w:proofErr w:type="spellEnd"/>
      <w:r w:rsidRPr="008D6F24">
        <w:rPr>
          <w:rFonts w:ascii="Times New Roman" w:hAnsi="Times New Roman" w:cs="Times New Roman"/>
          <w:sz w:val="28"/>
          <w:szCs w:val="28"/>
        </w:rPr>
        <w:t xml:space="preserve"> (постоянный, временный, отсутствует), а также гидрологическим режимом реки </w:t>
      </w:r>
      <w:proofErr w:type="spellStart"/>
      <w:r w:rsidRPr="008D6F24">
        <w:rPr>
          <w:rFonts w:ascii="Times New Roman" w:hAnsi="Times New Roman" w:cs="Times New Roman"/>
          <w:sz w:val="28"/>
          <w:szCs w:val="28"/>
        </w:rPr>
        <w:t>Проня</w:t>
      </w:r>
      <w:proofErr w:type="spellEnd"/>
      <w:r w:rsidRPr="008D6F24">
        <w:rPr>
          <w:rFonts w:ascii="Times New Roman" w:hAnsi="Times New Roman" w:cs="Times New Roman"/>
          <w:sz w:val="28"/>
          <w:szCs w:val="28"/>
        </w:rPr>
        <w:t xml:space="preserve"> (носит сезонный характер).</w:t>
      </w:r>
    </w:p>
    <w:p w:rsidR="008D6F24" w:rsidRDefault="008D6F24" w:rsidP="0053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D6F24">
        <w:rPr>
          <w:rFonts w:ascii="Times New Roman" w:hAnsi="Times New Roman" w:cs="Times New Roman"/>
          <w:sz w:val="28"/>
          <w:szCs w:val="28"/>
        </w:rPr>
        <w:t>хтиофауна водных объектов заказника представлена, по меньшей мере, 20 видами рыб из 7 семейств, 5 отрядов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3A7" w:rsidRDefault="00BE13A7" w:rsidP="0053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3A7" w:rsidRDefault="00BE13A7" w:rsidP="0053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3A7" w:rsidRDefault="00BE13A7" w:rsidP="0053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3A7" w:rsidRDefault="00BE13A7" w:rsidP="0053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3A7" w:rsidRDefault="00BE13A7" w:rsidP="0053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3A7" w:rsidRDefault="00BE13A7" w:rsidP="0053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3A7" w:rsidRDefault="00BE13A7" w:rsidP="0053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3A7" w:rsidRDefault="00BE13A7" w:rsidP="0053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3A7" w:rsidRDefault="00BE13A7" w:rsidP="0053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5716" w:rsidRDefault="00535716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16" w:rsidRPr="00050742" w:rsidRDefault="00535716" w:rsidP="0053571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742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050742" w:rsidRPr="00050742">
        <w:rPr>
          <w:rFonts w:ascii="Times New Roman" w:hAnsi="Times New Roman" w:cs="Times New Roman"/>
          <w:b/>
          <w:sz w:val="28"/>
          <w:szCs w:val="28"/>
        </w:rPr>
        <w:t>ежим</w:t>
      </w:r>
      <w:r w:rsidRPr="00050742">
        <w:rPr>
          <w:rFonts w:ascii="Times New Roman" w:hAnsi="Times New Roman" w:cs="Times New Roman"/>
          <w:b/>
          <w:sz w:val="28"/>
          <w:szCs w:val="28"/>
        </w:rPr>
        <w:t xml:space="preserve"> охраны и использования.</w:t>
      </w:r>
    </w:p>
    <w:p w:rsidR="00535716" w:rsidRDefault="00535716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16">
        <w:rPr>
          <w:rFonts w:ascii="Times New Roman" w:hAnsi="Times New Roman" w:cs="Times New Roman"/>
          <w:sz w:val="28"/>
          <w:szCs w:val="28"/>
        </w:rPr>
        <w:t>На территории заказника «</w:t>
      </w:r>
      <w:proofErr w:type="spellStart"/>
      <w:r w:rsidRPr="00535716">
        <w:rPr>
          <w:rFonts w:ascii="Times New Roman" w:hAnsi="Times New Roman" w:cs="Times New Roman"/>
          <w:sz w:val="28"/>
          <w:szCs w:val="28"/>
        </w:rPr>
        <w:t>Голомукское</w:t>
      </w:r>
      <w:proofErr w:type="spellEnd"/>
      <w:r w:rsidRPr="00535716">
        <w:rPr>
          <w:rFonts w:ascii="Times New Roman" w:hAnsi="Times New Roman" w:cs="Times New Roman"/>
          <w:sz w:val="28"/>
          <w:szCs w:val="28"/>
        </w:rPr>
        <w:t>» действует режим охраны и использования, установленный пунктом 2 статьи 24 и пунктом 2 статьи 28 Закона Республики Беларусь от 15 ноября 2018 г. № 150-З «Об особо охраняемых природных территориях».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Запрещаются, если иное не установлено законодательными актами: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2.1. разведка и разработка месторождений полезных ископаемых;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2.2. сброс сточных вод в окружающую среду;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2.3. мойка механических транспортных средств;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 xml:space="preserve">2.4. выполнение работ по гидротехнической мелиорации, работ, связанных с изменением существующего гидрологического режима (за исключением работ по его восстановлению, реконструкции и ремонтно-эксплуатационных работ по обеспечению функционирования мелиоративных систем, отдельно расположенных гидротехнических сооружений, сооружений внутренних водных путей и объектов </w:t>
      </w:r>
      <w:proofErr w:type="spellStart"/>
      <w:r w:rsidRPr="00050742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050742">
        <w:rPr>
          <w:rFonts w:ascii="Times New Roman" w:hAnsi="Times New Roman" w:cs="Times New Roman"/>
          <w:sz w:val="28"/>
          <w:szCs w:val="28"/>
        </w:rPr>
        <w:t xml:space="preserve"> защиты);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742">
        <w:rPr>
          <w:rFonts w:ascii="Times New Roman" w:hAnsi="Times New Roman" w:cs="Times New Roman"/>
          <w:sz w:val="28"/>
          <w:szCs w:val="28"/>
        </w:rPr>
        <w:t>2.5. выжигание сухой растительности, трав на корню, а также стерни и пожнивных остатков (за исключением случаев выполнения научно обоснованных работ по выжиганию растительности для улучшения среды обитания диких животных, относящихся к видам, включенным в Красную книгу Республики Беларусь, и (или) к видам, подпадающим под действие международных договоров Республики Беларусь, и иных случаев, предусмотренных законодательными актами);</w:t>
      </w:r>
      <w:proofErr w:type="gramEnd"/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2.6. сжигание порубочных остатков при проведении рубок леса, выполнении работ по удалению, изъятию древесно-кустарниковой растительности (за исключением случаев сжигания порубочных остатков в очагах вредителей и болезней лесов);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2.7. интродукция чужеродных диких животных и растений (за исключением интродукции растений в границах ботанических памятников природы, когда эта деятельность является научно-исследовательской и не имеет негативного влияния на ценные природные комплексы и объекты);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2.8. возведение промышленных, коммунальных и складских объектов, автомобильных заправочных станций, станций технического обслуживания и моек для автотранспорта, животноводческих объектов, объектов хранения, захоронения, обезвреживания и использования отходов, объектов жилой застройки, размещение летних лагерей для скота, создание новых садоводческих товариществ и дачных кооперативов;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742">
        <w:rPr>
          <w:rFonts w:ascii="Times New Roman" w:hAnsi="Times New Roman" w:cs="Times New Roman"/>
          <w:sz w:val="28"/>
          <w:szCs w:val="28"/>
        </w:rPr>
        <w:t xml:space="preserve">2.9. размещение отдельных палаток и палаточных городков, туристских стоянок, других оборудованных зон и мест отдыха, стоянок механических </w:t>
      </w:r>
      <w:r w:rsidRPr="00050742">
        <w:rPr>
          <w:rFonts w:ascii="Times New Roman" w:hAnsi="Times New Roman" w:cs="Times New Roman"/>
          <w:sz w:val="28"/>
          <w:szCs w:val="28"/>
        </w:rPr>
        <w:lastRenderedPageBreak/>
        <w:t>транспортных средств, разведение костров (за исключением разведения костров в местах отдыха, определенных технологическими картами на разработку лесосек, на обустроенных площадках, окаймленных минерализованной (очищенной до минерального слоя почвы) полосой шириной не менее 0,25 метра, в местах, исключающих повреждение огнем крон, стволов и корневых лап</w:t>
      </w:r>
      <w:proofErr w:type="gramEnd"/>
      <w:r w:rsidRPr="00050742">
        <w:rPr>
          <w:rFonts w:ascii="Times New Roman" w:hAnsi="Times New Roman" w:cs="Times New Roman"/>
          <w:sz w:val="28"/>
          <w:szCs w:val="28"/>
        </w:rPr>
        <w:t xml:space="preserve"> растущих деревьев) вне мест, определенных планом управления ООПТ или решением городского, районного исполнительного комитета;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2.10. проведение сплошных рубок главного пользования;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 xml:space="preserve">2.11. складирование и применение авиационным методом химических средств защиты растений (за исключением случаев, когда имеется угроза массовой гибели лесных насаждений в результате воздействия вредителей и болезней лесов), регуляторов их роста, удобрений; 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2.12. изъятие, удаление, повреждение, уничтожение древесно-кустарниковой растительности, живого напочвенного покрова и лесной подстилки, снятие плодородного слоя почвы, включая подстилающие породы, за исключением случаев осуществления, если иное не установлено настоящим Законом: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сельскохозяйственных работ (на сельскохозяйственных землях) и лесохозяйственных мероприятий;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мероприятий по предотвращению зарастания сельскохозяйственных земель и открытых болот древесно-кустарниковой растительностью;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противопожарных мероприятий;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мероприятий, связанных с восстановлением численности (</w:t>
      </w:r>
      <w:proofErr w:type="spellStart"/>
      <w:r w:rsidRPr="00050742">
        <w:rPr>
          <w:rFonts w:ascii="Times New Roman" w:hAnsi="Times New Roman" w:cs="Times New Roman"/>
          <w:sz w:val="28"/>
          <w:szCs w:val="28"/>
        </w:rPr>
        <w:t>реинтродукцией</w:t>
      </w:r>
      <w:proofErr w:type="spellEnd"/>
      <w:r w:rsidRPr="00050742">
        <w:rPr>
          <w:rFonts w:ascii="Times New Roman" w:hAnsi="Times New Roman" w:cs="Times New Roman"/>
          <w:sz w:val="28"/>
          <w:szCs w:val="28"/>
        </w:rPr>
        <w:t>) популяций диких животных и дикорастущих растений, относящихся к видам, включенным в Красную книгу Республики Беларусь, и (или) к видам, подпадающим под действие международных договоров Республики Беларусь;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мероприятий по регулированию распространения и численности инвазивных чужеродных диких животных и инвазивных растений;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работ по восстановлению гидрологического режима, реконструкции мелиоративных систем, отдельно расположенных гидротехнических сооружений и ремонтно-эксплуатационных работ по обеспечению их функционирования;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работ по строительству инженерных сетей и транспортных коммуникаций;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742">
        <w:rPr>
          <w:rFonts w:ascii="Times New Roman" w:hAnsi="Times New Roman" w:cs="Times New Roman"/>
          <w:sz w:val="28"/>
          <w:szCs w:val="28"/>
        </w:rPr>
        <w:t xml:space="preserve">работ по переносу в границах ООПТ существующих зданий и сооружений, размещению, обустройству и (или) благоустройству зданий и сооружений для целей ведения лесного и охотничьего хозяйства, домов охотника и (или) рыболова, эколого-информационных центров, культовых сооружений и объектов, оборудованных мест отдыха, пляжей и экологических троп, стоянок механических транспортных средств, лодочных причалов в местах, определенных </w:t>
      </w:r>
      <w:r w:rsidRPr="00050742">
        <w:rPr>
          <w:rFonts w:ascii="Times New Roman" w:hAnsi="Times New Roman" w:cs="Times New Roman"/>
          <w:sz w:val="28"/>
          <w:szCs w:val="28"/>
        </w:rPr>
        <w:lastRenderedPageBreak/>
        <w:t>планом управления ООПТ или решением городского, районного исполнительного</w:t>
      </w:r>
      <w:proofErr w:type="gramEnd"/>
      <w:r w:rsidRPr="00050742">
        <w:rPr>
          <w:rFonts w:ascii="Times New Roman" w:hAnsi="Times New Roman" w:cs="Times New Roman"/>
          <w:sz w:val="28"/>
          <w:szCs w:val="28"/>
        </w:rPr>
        <w:t xml:space="preserve"> комитета;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работ по установлению, содержанию и охране Государственной границы Республики Беларусь;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работ по расчистке квартальных просек, рубок (удаления) опасных деревьев, работ по трелевке и вывозке древесины при проведении рубок, не запрещенных настоящим Законом и положением об ООПТ;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научно-исследовательских работ, выполняемых в границах ООПТ в соответствии с законодательством без причинения вреда ценным природным комплексам и объектам;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2.13. использование юридическими и физическими лицами водных транспортных сре</w:t>
      </w:r>
      <w:proofErr w:type="gramStart"/>
      <w:r w:rsidRPr="00050742">
        <w:rPr>
          <w:rFonts w:ascii="Times New Roman" w:hAnsi="Times New Roman" w:cs="Times New Roman"/>
          <w:sz w:val="28"/>
          <w:szCs w:val="28"/>
        </w:rPr>
        <w:t>дств с дв</w:t>
      </w:r>
      <w:proofErr w:type="gramEnd"/>
      <w:r w:rsidRPr="00050742">
        <w:rPr>
          <w:rFonts w:ascii="Times New Roman" w:hAnsi="Times New Roman" w:cs="Times New Roman"/>
          <w:sz w:val="28"/>
          <w:szCs w:val="28"/>
        </w:rPr>
        <w:t>игателями внутреннего сгорания свыше 15 лошадиных сил, за исключением водных транспортных средств: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органов пограничной службы и подрядных организаций при выполнении задач по обеспечению установления, содержания и охраны Государственной границы Республики Беларусь;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органов и подразделений по чрезвычайным ситуациям;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Минприроды и его территориальных органов;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Министерства транспорта и коммуникаций Республики Беларусь;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государственного природоохранного учреждения;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Министерства лесного хозяйства Республики Беларусь и подчиненных ему организаций при осуществлении охраны и защиты лесов на участках лесного фонда, расположенных в границах ООПТ;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органов Комитета государственного контроля Республики Беларусь;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 xml:space="preserve">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 (далее - </w:t>
      </w:r>
      <w:proofErr w:type="spellStart"/>
      <w:r w:rsidRPr="00050742">
        <w:rPr>
          <w:rFonts w:ascii="Times New Roman" w:hAnsi="Times New Roman" w:cs="Times New Roman"/>
          <w:sz w:val="28"/>
          <w:szCs w:val="28"/>
        </w:rPr>
        <w:t>Госинспекция</w:t>
      </w:r>
      <w:proofErr w:type="spellEnd"/>
      <w:r w:rsidRPr="00050742">
        <w:rPr>
          <w:rFonts w:ascii="Times New Roman" w:hAnsi="Times New Roman" w:cs="Times New Roman"/>
          <w:sz w:val="28"/>
          <w:szCs w:val="28"/>
        </w:rPr>
        <w:t>);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государственного учреждения "Государственная инспекция по маломерным судам";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республиканского государственно-общественного объединения "Белорусское республиканское общество спасания на водах" и его структурных подразделений;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арендаторов (пользователей) охотничьих, рыболовных угодий, расположенных в границах ООПТ;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lastRenderedPageBreak/>
        <w:t>используемых при выполнении в границах ООПТ научно-исследовательских работ;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используемых субъектами туристической индустрии при организации туристических путешествий;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иных юридических и (или) физических лиц, если это определено положением об ООПТ;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2.14. движение и стоянка механических транспортных средств и самоходных машин вне дорог общего пользования и специально оборудованных мест, за исключением механических транспортных средств и самоходных машин: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органов пограничной службы и подрядных организаций при выполнении задач по обеспечению установления, содержания и охраны Государственной границы Республики Беларусь;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органов и подразделений по чрезвычайным ситуациям;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Минприроды и его территориальных органов;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государственного природоохранного учреждения;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Министерства лесного хозяйства Республики Беларусь и подчиненных ему организаций при осуществлении охраны и защиты лесов на участках лесного фонда, расположенных в границах ООПТ;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органов Комитета государственного контроля Республики Беларусь;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0742">
        <w:rPr>
          <w:rFonts w:ascii="Times New Roman" w:hAnsi="Times New Roman" w:cs="Times New Roman"/>
          <w:sz w:val="28"/>
          <w:szCs w:val="28"/>
        </w:rPr>
        <w:t>Госинспекции</w:t>
      </w:r>
      <w:proofErr w:type="spellEnd"/>
      <w:r w:rsidRPr="00050742">
        <w:rPr>
          <w:rFonts w:ascii="Times New Roman" w:hAnsi="Times New Roman" w:cs="Times New Roman"/>
          <w:sz w:val="28"/>
          <w:szCs w:val="28"/>
        </w:rPr>
        <w:t>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арендаторов (пользователей) охотничьих, рыболовных угодий, расположенных в границах ООПТ;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 xml:space="preserve">используемых для выполнения в границах ООПТ сельскохозяйственных работ, проведения рубок леса, выполнения работ по трелевке и вывозке древесины, работ по охране и защите лесов, </w:t>
      </w:r>
      <w:proofErr w:type="spellStart"/>
      <w:r w:rsidRPr="00050742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Pr="00050742">
        <w:rPr>
          <w:rFonts w:ascii="Times New Roman" w:hAnsi="Times New Roman" w:cs="Times New Roman"/>
          <w:sz w:val="28"/>
          <w:szCs w:val="28"/>
        </w:rPr>
        <w:t xml:space="preserve"> и лесоразведению, восстановлению гидрологического режима, реконструкции мелиоративных систем, отдельно расположенных гидротехнических сооружений и ремонтно-эксплуатационных работ по обеспечению их функционирования;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используемых при выполнении в границах ООПТ научно-исследовательских работ;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используемых при выполнении в границах ООПТ работ по содержанию, обслуживанию, ремонту, реконструкции, реставрации объектов, используемых для охраны и функционирования ООПТ, инженерных сетей и транспортных коммуникаций, осуществления экологического просвещения, а также мероприятий по поддержанию ценных природных комплексов и объектов в надлежащем состоянии;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lastRenderedPageBreak/>
        <w:t>используемых при обустройстве и (или) благоустройстве территории, обустройстве экологических троп, строительстве объектов, не запрещенных в соответствии с режимом охраны и использования ООПТ;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 xml:space="preserve">2.15. распашка земель в прибрежных полосах (за исключением выполнения работ по устройству минерализованных полос и уходу за ними, а также по подготовке почвы для </w:t>
      </w:r>
      <w:proofErr w:type="spellStart"/>
      <w:r w:rsidRPr="00050742">
        <w:rPr>
          <w:rFonts w:ascii="Times New Roman" w:hAnsi="Times New Roman" w:cs="Times New Roman"/>
          <w:sz w:val="28"/>
          <w:szCs w:val="28"/>
        </w:rPr>
        <w:t>залужения</w:t>
      </w:r>
      <w:proofErr w:type="spellEnd"/>
      <w:r w:rsidRPr="000507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0742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050742">
        <w:rPr>
          <w:rFonts w:ascii="Times New Roman" w:hAnsi="Times New Roman" w:cs="Times New Roman"/>
          <w:sz w:val="28"/>
          <w:szCs w:val="28"/>
        </w:rPr>
        <w:t xml:space="preserve"> и лесоразведения);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2.16. проведение научных экспериментов с природными комплексами и объектами, расположенными в границах ООПТ, которые могут привести к вредному воздействию на них, нарушению режима охраны и использования ООПТ.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В границах заказника помимо видов деятельности, указанных в пункте 2 статьи 24 настоящего Закона, запрещаются: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742">
        <w:rPr>
          <w:rFonts w:ascii="Times New Roman" w:hAnsi="Times New Roman" w:cs="Times New Roman"/>
          <w:sz w:val="28"/>
          <w:szCs w:val="28"/>
        </w:rPr>
        <w:t xml:space="preserve">2.1. проведение рубки, удаление, уничтожение, повреждение, изъятие деревьев дуба черешчатого, бука, клена остролистного, вяза (ильма, береста), ясеня обыкновенного, липы, </w:t>
      </w:r>
      <w:proofErr w:type="spellStart"/>
      <w:r w:rsidRPr="00050742">
        <w:rPr>
          <w:rFonts w:ascii="Times New Roman" w:hAnsi="Times New Roman" w:cs="Times New Roman"/>
          <w:sz w:val="28"/>
          <w:szCs w:val="28"/>
        </w:rPr>
        <w:t>дугласии</w:t>
      </w:r>
      <w:proofErr w:type="spellEnd"/>
      <w:r w:rsidRPr="000507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0742">
        <w:rPr>
          <w:rFonts w:ascii="Times New Roman" w:hAnsi="Times New Roman" w:cs="Times New Roman"/>
          <w:sz w:val="28"/>
          <w:szCs w:val="28"/>
        </w:rPr>
        <w:t>псевдотсуги</w:t>
      </w:r>
      <w:proofErr w:type="spellEnd"/>
      <w:r w:rsidRPr="00050742">
        <w:rPr>
          <w:rFonts w:ascii="Times New Roman" w:hAnsi="Times New Roman" w:cs="Times New Roman"/>
          <w:sz w:val="28"/>
          <w:szCs w:val="28"/>
        </w:rPr>
        <w:t>), кедра, березы карельской (за исключением случаев их рубки по лесопатологическому состоянию и рубки (удаления) опасных или упавших деревьев);</w:t>
      </w:r>
      <w:proofErr w:type="gramEnd"/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2.2. возведение объектов строительства, за исключением: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инженерных сетей и транспортных коммуникаций;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стоянок механических транспортных средств, домов охотника и (или) рыболова, эколого-информационных центров, сооружений для обустройства и (или) благоустройства пляжей и мест массового отдыха у воды, иных зон и мест отдыха, лодочных причалов, туристских стоянок, экологических троп в местах, определенных планом управления заказником или решением городского, районного исполнительного комитета;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зданий и сооружений для целей ведения лесного и охотничьего хозяйства;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объектов, предназначенных для установления, содержания и охраны Государственной границы Республики Беларусь;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переноса в границах заказника существующих зданий и сооружений;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2.3. расчистка растительности в прибрежных полосах и водной растительности, за исключением: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мест для изъятия воды механическими транспортными средствами органов и подразделений по чрезвычайным ситуациям и юридических лиц, ведущих лесное хозяйство, при ликвидации чрезвычайной ситуац</w:t>
      </w:r>
      <w:proofErr w:type="gramStart"/>
      <w:r w:rsidRPr="0005074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50742">
        <w:rPr>
          <w:rFonts w:ascii="Times New Roman" w:hAnsi="Times New Roman" w:cs="Times New Roman"/>
          <w:sz w:val="28"/>
          <w:szCs w:val="28"/>
        </w:rPr>
        <w:t xml:space="preserve"> последствий;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 xml:space="preserve">участков, определенных планом управления заказником или решением городского, районного исполнительного комитета для обустройства пляжей и </w:t>
      </w:r>
      <w:r w:rsidRPr="00050742">
        <w:rPr>
          <w:rFonts w:ascii="Times New Roman" w:hAnsi="Times New Roman" w:cs="Times New Roman"/>
          <w:sz w:val="28"/>
          <w:szCs w:val="28"/>
        </w:rPr>
        <w:lastRenderedPageBreak/>
        <w:t>мест массового отдыха у воды, баз (сооружений) для стоянки маломерных судов, лодочных причалов;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проведения мероприятий по предотвращению зарастания сельскохозяйственных земель и открытых болот древесно-кустарниковой растительностью;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2.4. изъятие воды для промышленных и хозяйственных нужд из водных объектов (при их наличии), перечень которых определяется положением о заказнике;</w:t>
      </w:r>
    </w:p>
    <w:p w:rsidR="00050742" w:rsidRPr="00050742" w:rsidRDefault="00050742" w:rsidP="000507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42">
        <w:rPr>
          <w:rFonts w:ascii="Times New Roman" w:hAnsi="Times New Roman" w:cs="Times New Roman"/>
          <w:sz w:val="28"/>
          <w:szCs w:val="28"/>
        </w:rPr>
        <w:t>2.5. выпас скота, сенокошение в прибрежных полосах в период с 1 апреля по 15 июня.</w:t>
      </w:r>
    </w:p>
    <w:p w:rsidR="00535716" w:rsidRDefault="00535716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C" w:rsidRPr="0062302C" w:rsidRDefault="0062302C" w:rsidP="0062302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02C">
        <w:rPr>
          <w:rFonts w:ascii="Times New Roman" w:hAnsi="Times New Roman" w:cs="Times New Roman"/>
          <w:b/>
          <w:sz w:val="28"/>
          <w:szCs w:val="28"/>
        </w:rPr>
        <w:lastRenderedPageBreak/>
        <w:t>Заказник местного значения «Братство»</w:t>
      </w:r>
    </w:p>
    <w:p w:rsidR="0062302C" w:rsidRDefault="0062302C" w:rsidP="00BC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62302C">
        <w:rPr>
          <w:rFonts w:ascii="Times New Roman" w:hAnsi="Times New Roman" w:cs="Times New Roman"/>
          <w:sz w:val="28"/>
          <w:szCs w:val="28"/>
        </w:rPr>
        <w:t>бразован</w:t>
      </w:r>
      <w:proofErr w:type="gramEnd"/>
      <w:r w:rsidRPr="006230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2302C">
        <w:rPr>
          <w:rFonts w:ascii="Times New Roman" w:hAnsi="Times New Roman" w:cs="Times New Roman"/>
          <w:sz w:val="28"/>
          <w:szCs w:val="28"/>
        </w:rPr>
        <w:t>Дрибинском</w:t>
      </w:r>
      <w:proofErr w:type="spellEnd"/>
      <w:r w:rsidRPr="0062302C">
        <w:rPr>
          <w:rFonts w:ascii="Times New Roman" w:hAnsi="Times New Roman" w:cs="Times New Roman"/>
          <w:sz w:val="28"/>
          <w:szCs w:val="28"/>
        </w:rPr>
        <w:t xml:space="preserve"> районе Могилевской области в целях сохранения и восстановления ценных водных объектов и связанных с ними экологических систем (Решение </w:t>
      </w:r>
      <w:proofErr w:type="spellStart"/>
      <w:r w:rsidRPr="0062302C">
        <w:rPr>
          <w:rFonts w:ascii="Times New Roman" w:hAnsi="Times New Roman" w:cs="Times New Roman"/>
          <w:sz w:val="28"/>
          <w:szCs w:val="28"/>
        </w:rPr>
        <w:t>Дрибинского</w:t>
      </w:r>
      <w:proofErr w:type="spellEnd"/>
      <w:r w:rsidRPr="0062302C">
        <w:rPr>
          <w:rFonts w:ascii="Times New Roman" w:hAnsi="Times New Roman" w:cs="Times New Roman"/>
          <w:sz w:val="28"/>
          <w:szCs w:val="28"/>
        </w:rPr>
        <w:t xml:space="preserve"> райисполкома от 28.01.2004 года № 1-11).</w:t>
      </w:r>
    </w:p>
    <w:p w:rsidR="00BC098A" w:rsidRDefault="00BC098A" w:rsidP="00BC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8A">
        <w:rPr>
          <w:rFonts w:ascii="Times New Roman" w:hAnsi="Times New Roman" w:cs="Times New Roman"/>
          <w:sz w:val="28"/>
          <w:szCs w:val="28"/>
        </w:rPr>
        <w:t xml:space="preserve">Заказник расположен на торфяном месторождении у д. Полоски, 3,5 км к югу от районного центра </w:t>
      </w:r>
      <w:proofErr w:type="spellStart"/>
      <w:r w:rsidRPr="00BC098A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BC098A">
        <w:rPr>
          <w:rFonts w:ascii="Times New Roman" w:hAnsi="Times New Roman" w:cs="Times New Roman"/>
          <w:sz w:val="28"/>
          <w:szCs w:val="28"/>
        </w:rPr>
        <w:t>. Дрибин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98A" w:rsidRDefault="00BC098A" w:rsidP="00476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8A">
        <w:rPr>
          <w:rFonts w:ascii="Times New Roman" w:hAnsi="Times New Roman" w:cs="Times New Roman"/>
          <w:sz w:val="28"/>
          <w:szCs w:val="28"/>
        </w:rPr>
        <w:t xml:space="preserve">Территория заказника расположена вдоль малой реки </w:t>
      </w:r>
      <w:proofErr w:type="spellStart"/>
      <w:r w:rsidRPr="00BC098A">
        <w:rPr>
          <w:rFonts w:ascii="Times New Roman" w:hAnsi="Times New Roman" w:cs="Times New Roman"/>
          <w:sz w:val="28"/>
          <w:szCs w:val="28"/>
        </w:rPr>
        <w:t>Бестренка</w:t>
      </w:r>
      <w:proofErr w:type="spellEnd"/>
      <w:r w:rsidRPr="00BC098A">
        <w:rPr>
          <w:rFonts w:ascii="Times New Roman" w:hAnsi="Times New Roman" w:cs="Times New Roman"/>
          <w:sz w:val="28"/>
          <w:szCs w:val="28"/>
        </w:rPr>
        <w:t xml:space="preserve">, преобразованной </w:t>
      </w:r>
      <w:proofErr w:type="spellStart"/>
      <w:r w:rsidRPr="00BC098A">
        <w:rPr>
          <w:rFonts w:ascii="Times New Roman" w:hAnsi="Times New Roman" w:cs="Times New Roman"/>
          <w:sz w:val="28"/>
          <w:szCs w:val="28"/>
        </w:rPr>
        <w:t>торфоразработкой</w:t>
      </w:r>
      <w:proofErr w:type="spellEnd"/>
      <w:r w:rsidRPr="00BC098A">
        <w:rPr>
          <w:rFonts w:ascii="Times New Roman" w:hAnsi="Times New Roman" w:cs="Times New Roman"/>
          <w:sz w:val="28"/>
          <w:szCs w:val="28"/>
        </w:rPr>
        <w:t xml:space="preserve">, в водосборе реки </w:t>
      </w:r>
      <w:proofErr w:type="spellStart"/>
      <w:r w:rsidRPr="00BC098A">
        <w:rPr>
          <w:rFonts w:ascii="Times New Roman" w:hAnsi="Times New Roman" w:cs="Times New Roman"/>
          <w:sz w:val="28"/>
          <w:szCs w:val="28"/>
        </w:rPr>
        <w:t>Проня</w:t>
      </w:r>
      <w:proofErr w:type="spellEnd"/>
      <w:r w:rsidRPr="00BC098A">
        <w:rPr>
          <w:rFonts w:ascii="Times New Roman" w:hAnsi="Times New Roman" w:cs="Times New Roman"/>
          <w:sz w:val="28"/>
          <w:szCs w:val="28"/>
        </w:rPr>
        <w:t xml:space="preserve"> (правый приток </w:t>
      </w:r>
      <w:proofErr w:type="spellStart"/>
      <w:r w:rsidRPr="00BC098A">
        <w:rPr>
          <w:rFonts w:ascii="Times New Roman" w:hAnsi="Times New Roman" w:cs="Times New Roman"/>
          <w:sz w:val="28"/>
          <w:szCs w:val="28"/>
        </w:rPr>
        <w:t>Сожа</w:t>
      </w:r>
      <w:proofErr w:type="spellEnd"/>
      <w:r w:rsidRPr="00BC098A">
        <w:rPr>
          <w:rFonts w:ascii="Times New Roman" w:hAnsi="Times New Roman" w:cs="Times New Roman"/>
          <w:sz w:val="28"/>
          <w:szCs w:val="28"/>
        </w:rPr>
        <w:t>, бассейн Днепра)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C0C" w:rsidRPr="00476C0C" w:rsidRDefault="00476C0C" w:rsidP="00476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0C">
        <w:rPr>
          <w:rFonts w:ascii="Times New Roman" w:hAnsi="Times New Roman" w:cs="Times New Roman"/>
          <w:sz w:val="28"/>
          <w:szCs w:val="28"/>
        </w:rPr>
        <w:t xml:space="preserve">Территория представлена заболоченными пойменными участками, в частности открытым участком низинного болота, а также луговыми участками вдоль ручья. Доминирующее положение занимает луговая гигрофильная и лугово-болотная растительность. На более возвышенных участках формируются мелколиственные леса, преобладающим типом леса на данной территории является молодые березняки. На границе лесных и луговых участков отмечаются куртины зарослей ивы пепельной. </w:t>
      </w:r>
    </w:p>
    <w:p w:rsidR="00476C0C" w:rsidRPr="00476C0C" w:rsidRDefault="00476C0C" w:rsidP="00476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0C">
        <w:rPr>
          <w:rFonts w:ascii="Times New Roman" w:hAnsi="Times New Roman" w:cs="Times New Roman"/>
          <w:sz w:val="28"/>
          <w:szCs w:val="28"/>
        </w:rPr>
        <w:t>Травянистая растительность представлена главным образом осоково-разнотравно-рогозовым с</w:t>
      </w:r>
      <w:r>
        <w:rPr>
          <w:rFonts w:ascii="Times New Roman" w:hAnsi="Times New Roman" w:cs="Times New Roman"/>
          <w:sz w:val="28"/>
          <w:szCs w:val="28"/>
        </w:rPr>
        <w:t>ообществом.</w:t>
      </w:r>
    </w:p>
    <w:p w:rsidR="00476C0C" w:rsidRDefault="00476C0C" w:rsidP="00476C0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0C">
        <w:rPr>
          <w:rFonts w:ascii="Times New Roman" w:hAnsi="Times New Roman" w:cs="Times New Roman"/>
          <w:sz w:val="28"/>
          <w:szCs w:val="28"/>
        </w:rPr>
        <w:t xml:space="preserve">Часть заказника занята лесными экосистемами, которые представлены главным образом мелколиственными породами преимущественно березой пушистой </w:t>
      </w:r>
      <w:proofErr w:type="spellStart"/>
      <w:r w:rsidRPr="00476C0C">
        <w:rPr>
          <w:rFonts w:ascii="Times New Roman" w:hAnsi="Times New Roman" w:cs="Times New Roman"/>
          <w:sz w:val="28"/>
          <w:szCs w:val="28"/>
        </w:rPr>
        <w:t>Betula</w:t>
      </w:r>
      <w:proofErr w:type="spellEnd"/>
      <w:r w:rsidRPr="00476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0C">
        <w:rPr>
          <w:rFonts w:ascii="Times New Roman" w:hAnsi="Times New Roman" w:cs="Times New Roman"/>
          <w:sz w:val="28"/>
          <w:szCs w:val="28"/>
        </w:rPr>
        <w:t>pubescens</w:t>
      </w:r>
      <w:proofErr w:type="spellEnd"/>
      <w:r w:rsidRPr="00476C0C">
        <w:rPr>
          <w:rFonts w:ascii="Times New Roman" w:hAnsi="Times New Roman" w:cs="Times New Roman"/>
          <w:sz w:val="28"/>
          <w:szCs w:val="28"/>
        </w:rPr>
        <w:t xml:space="preserve">.(рисунок 5.4) Единично в границах заказника произрастают деревья хвойных пород (сосна обыкновенная </w:t>
      </w:r>
      <w:proofErr w:type="spellStart"/>
      <w:r w:rsidRPr="00476C0C">
        <w:rPr>
          <w:rFonts w:ascii="Times New Roman" w:hAnsi="Times New Roman" w:cs="Times New Roman"/>
          <w:sz w:val="28"/>
          <w:szCs w:val="28"/>
        </w:rPr>
        <w:t>Pinus</w:t>
      </w:r>
      <w:proofErr w:type="spellEnd"/>
      <w:r w:rsidRPr="00476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0C">
        <w:rPr>
          <w:rFonts w:ascii="Times New Roman" w:hAnsi="Times New Roman" w:cs="Times New Roman"/>
          <w:sz w:val="28"/>
          <w:szCs w:val="28"/>
        </w:rPr>
        <w:t>sylvestris</w:t>
      </w:r>
      <w:proofErr w:type="spellEnd"/>
      <w:r w:rsidRPr="00476C0C">
        <w:rPr>
          <w:rFonts w:ascii="Times New Roman" w:hAnsi="Times New Roman" w:cs="Times New Roman"/>
          <w:sz w:val="28"/>
          <w:szCs w:val="28"/>
        </w:rPr>
        <w:t xml:space="preserve">, ель обыкновенная </w:t>
      </w:r>
      <w:proofErr w:type="spellStart"/>
      <w:r w:rsidRPr="00476C0C">
        <w:rPr>
          <w:rFonts w:ascii="Times New Roman" w:hAnsi="Times New Roman" w:cs="Times New Roman"/>
          <w:sz w:val="28"/>
          <w:szCs w:val="28"/>
        </w:rPr>
        <w:t>Picea</w:t>
      </w:r>
      <w:proofErr w:type="spellEnd"/>
      <w:r w:rsidRPr="00476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0C">
        <w:rPr>
          <w:rFonts w:ascii="Times New Roman" w:hAnsi="Times New Roman" w:cs="Times New Roman"/>
          <w:sz w:val="28"/>
          <w:szCs w:val="28"/>
        </w:rPr>
        <w:t>abies</w:t>
      </w:r>
      <w:proofErr w:type="spellEnd"/>
      <w:r w:rsidRPr="00476C0C">
        <w:rPr>
          <w:rFonts w:ascii="Times New Roman" w:hAnsi="Times New Roman" w:cs="Times New Roman"/>
          <w:sz w:val="28"/>
          <w:szCs w:val="28"/>
        </w:rPr>
        <w:t xml:space="preserve">). Присутствуют кустарники крушины ломкой </w:t>
      </w:r>
      <w:proofErr w:type="spellStart"/>
      <w:r w:rsidRPr="00476C0C">
        <w:rPr>
          <w:rFonts w:ascii="Times New Roman" w:hAnsi="Times New Roman" w:cs="Times New Roman"/>
          <w:sz w:val="28"/>
          <w:szCs w:val="28"/>
        </w:rPr>
        <w:t>Frangula</w:t>
      </w:r>
      <w:proofErr w:type="spellEnd"/>
      <w:r w:rsidRPr="00476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0C">
        <w:rPr>
          <w:rFonts w:ascii="Times New Roman" w:hAnsi="Times New Roman" w:cs="Times New Roman"/>
          <w:sz w:val="28"/>
          <w:szCs w:val="28"/>
        </w:rPr>
        <w:t>alnus</w:t>
      </w:r>
      <w:proofErr w:type="spellEnd"/>
      <w:r w:rsidRPr="00476C0C">
        <w:rPr>
          <w:rFonts w:ascii="Times New Roman" w:hAnsi="Times New Roman" w:cs="Times New Roman"/>
          <w:sz w:val="28"/>
          <w:szCs w:val="28"/>
        </w:rPr>
        <w:t>. На территории заказника широко представлена ива (</w:t>
      </w:r>
      <w:proofErr w:type="spellStart"/>
      <w:r w:rsidRPr="00476C0C">
        <w:rPr>
          <w:rFonts w:ascii="Times New Roman" w:hAnsi="Times New Roman" w:cs="Times New Roman"/>
          <w:sz w:val="28"/>
          <w:szCs w:val="28"/>
        </w:rPr>
        <w:t>Salix</w:t>
      </w:r>
      <w:proofErr w:type="spellEnd"/>
      <w:r w:rsidRPr="00476C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76C0C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476C0C">
        <w:rPr>
          <w:rFonts w:ascii="Times New Roman" w:hAnsi="Times New Roman" w:cs="Times New Roman"/>
          <w:sz w:val="28"/>
          <w:szCs w:val="28"/>
        </w:rPr>
        <w:t>.) кустарниковой и древесной формы.</w:t>
      </w:r>
    </w:p>
    <w:p w:rsidR="00476C0C" w:rsidRDefault="00BE13A7" w:rsidP="00476C0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 wp14:anchorId="75AF12A6" wp14:editId="586B6EDA">
            <wp:extent cx="5396230" cy="3589655"/>
            <wp:effectExtent l="0" t="0" r="0" b="0"/>
            <wp:docPr id="1082" name="image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image2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3A7" w:rsidRDefault="00BE13A7" w:rsidP="00476C0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114300" distR="114300" wp14:anchorId="4CDDAC6F" wp14:editId="6F2D074C">
            <wp:extent cx="5386834" cy="3638550"/>
            <wp:effectExtent l="0" t="0" r="4445" b="0"/>
            <wp:docPr id="105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64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3A7" w:rsidRDefault="00BE13A7" w:rsidP="00BE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Сеть мелиоративных каналов на территории заказника существенно заросла и обветшала, практически не функционирует. На выработанном торфянике при отсутствии хозяйственного использования протекают сукцессионные процессы, которые сопровождаются зарастанием поймы реки древесной и кустарниковой растительностью.</w:t>
      </w:r>
    </w:p>
    <w:p w:rsidR="00BE13A7" w:rsidRPr="00BE13A7" w:rsidRDefault="00BE13A7" w:rsidP="00BE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 xml:space="preserve">Территория заказника играет важную роль для функционирования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тери</w:t>
      </w:r>
      <w:proofErr w:type="gramStart"/>
      <w:r w:rsidRPr="00BE13A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E13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орнитокомплексов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>. Потенциально обитание не менее 4-х видов птиц, включенных в Красную Книгу Республики Беларусь.</w:t>
      </w:r>
    </w:p>
    <w:p w:rsidR="00BE13A7" w:rsidRPr="00BE13A7" w:rsidRDefault="00BE13A7" w:rsidP="00BE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3A7">
        <w:rPr>
          <w:rFonts w:ascii="Times New Roman" w:hAnsi="Times New Roman" w:cs="Times New Roman"/>
          <w:sz w:val="28"/>
          <w:szCs w:val="28"/>
        </w:rPr>
        <w:t>Териофауна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>. На территории заказника в настоящее время обитает 31 вид млекопит</w:t>
      </w:r>
      <w:r>
        <w:rPr>
          <w:rFonts w:ascii="Times New Roman" w:hAnsi="Times New Roman" w:cs="Times New Roman"/>
          <w:sz w:val="28"/>
          <w:szCs w:val="28"/>
        </w:rPr>
        <w:t xml:space="preserve">ающих. </w:t>
      </w:r>
      <w:r w:rsidRPr="00BE13A7">
        <w:rPr>
          <w:rFonts w:ascii="Times New Roman" w:hAnsi="Times New Roman" w:cs="Times New Roman"/>
          <w:sz w:val="28"/>
          <w:szCs w:val="28"/>
        </w:rPr>
        <w:t xml:space="preserve">Это типичные виды для территории Беларуси, обитающие в избыточно увлажненных пойменных биоценозах. Из группы околоводных животных на территории заказника выявлены: бобр речной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Castor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fiber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ондатра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Ondatra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zibethicus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и американская норка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Neovison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vison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населяющие берега ручья и мелиоративных каналов. </w:t>
      </w:r>
    </w:p>
    <w:p w:rsidR="00BE13A7" w:rsidRPr="00BE13A7" w:rsidRDefault="00BE13A7" w:rsidP="00BE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 xml:space="preserve">Также из хищных млекопитающих обычными видами являются лисица обыкновенная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Vulpes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vulpes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енотовидная собака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Nyctereutes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procyonoides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лесная куница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Martes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martes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каменная куница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Martes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foina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и ласка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Mustela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nivalis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>. Численность этих видов в целом достаточно высока, но подвержена межгодовым флуктуациям.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 xml:space="preserve">Из группы мышевидных грызунов на территории заказника обитают следующие виды: рыжая полевка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Myodes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glareolus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полевая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Apodemus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agrarius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лесная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Sylvaemus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sylvaticus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и желтогорлая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Sylvaemus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flavicollis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мыши. В увлажненных лесных массивах встречается </w:t>
      </w:r>
      <w:proofErr w:type="gramStart"/>
      <w:r w:rsidRPr="00BE13A7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мышовка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Sicista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betulina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>.</w:t>
      </w:r>
    </w:p>
    <w:p w:rsidR="00BE13A7" w:rsidRPr="00BE13A7" w:rsidRDefault="00BE13A7" w:rsidP="00BE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 w:rsidRPr="00BE13A7">
        <w:rPr>
          <w:rFonts w:ascii="Times New Roman" w:hAnsi="Times New Roman" w:cs="Times New Roman"/>
          <w:sz w:val="28"/>
          <w:szCs w:val="28"/>
        </w:rPr>
        <w:t>мелких</w:t>
      </w:r>
      <w:proofErr w:type="gramEnd"/>
      <w:r w:rsidRPr="00BE13A7">
        <w:rPr>
          <w:rFonts w:ascii="Times New Roman" w:hAnsi="Times New Roman" w:cs="Times New Roman"/>
          <w:sz w:val="28"/>
          <w:szCs w:val="28"/>
        </w:rPr>
        <w:t xml:space="preserve"> насекомоядных представлена обычными видами обыкновенный крот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Talpa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europaea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обыкновенная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Sorex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araneus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средняя S.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caecutiens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и малая бурозубка S.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minutus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. На участках с избыточным увлажнением </w:t>
      </w:r>
      <w:r w:rsidRPr="00BE13A7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черноольшанники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с богатым подростом) встречается </w:t>
      </w:r>
      <w:proofErr w:type="gramStart"/>
      <w:r w:rsidRPr="00BE13A7">
        <w:rPr>
          <w:rFonts w:ascii="Times New Roman" w:hAnsi="Times New Roman" w:cs="Times New Roman"/>
          <w:sz w:val="28"/>
          <w:szCs w:val="28"/>
        </w:rPr>
        <w:t>обыкновенная</w:t>
      </w:r>
      <w:proofErr w:type="gram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кутора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Neomys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fodiens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. В относительно суходольных биотопах вокруг болотного массива встречаются белогрудый еж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Erinaceus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concolor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>.</w:t>
      </w:r>
    </w:p>
    <w:p w:rsidR="00BE13A7" w:rsidRPr="00BE13A7" w:rsidRDefault="00BE13A7" w:rsidP="00BE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 xml:space="preserve">Из отряда Зайцеобразные обитают оба вида. Заяц-русак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Lepus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europaeus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достаточно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многочисленен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а заяц-беляк L.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timidus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является относительно редким видом. В целом необходимо отметить, что численность зайца-русака характеризуется стабильностью, а в динамике численности зайца-беляка наблюдается положительный тренд.</w:t>
      </w:r>
    </w:p>
    <w:p w:rsidR="00BE13A7" w:rsidRPr="00BE13A7" w:rsidRDefault="00BE13A7" w:rsidP="00BE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 xml:space="preserve">На территории заказника встречаются четыре вида парнокопытных: лось европейский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Alces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alces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косуля европейская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Capreolus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capreolus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дикий кабан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Sus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scrofa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и олень благородный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Cervus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elaphus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>.</w:t>
      </w:r>
    </w:p>
    <w:p w:rsidR="00BE13A7" w:rsidRPr="00BE13A7" w:rsidRDefault="00BE13A7" w:rsidP="00BE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 xml:space="preserve">Виды животных, включенные в Красную книгу Республики Беларусь, отсутствуют. </w:t>
      </w:r>
      <w:proofErr w:type="gramStart"/>
      <w:r w:rsidRPr="00BE13A7">
        <w:rPr>
          <w:rFonts w:ascii="Times New Roman" w:hAnsi="Times New Roman" w:cs="Times New Roman"/>
          <w:sz w:val="28"/>
          <w:szCs w:val="28"/>
        </w:rPr>
        <w:t xml:space="preserve">На территории заказника по результатам исследований зарегистрированы виды, подпадающие под действие международных договоров Республики Беларусь, а именно Бернской Конвенции [4]: речная выдра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Lutra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lutra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и лесная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мышовка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Sicista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betulina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(Приложение II), а также не менее 14 видов Приложения III (обыкновенная бурозубка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Sorex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araneus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обыкновенная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кутора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Neomys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fodiens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лесная куница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Martes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martes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ласка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Mustela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nivalis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и другие).</w:t>
      </w:r>
      <w:proofErr w:type="gramEnd"/>
    </w:p>
    <w:p w:rsidR="00BE13A7" w:rsidRPr="00BE13A7" w:rsidRDefault="00BE13A7" w:rsidP="00BE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Орнитофауна. На территории заказника отмечено 44 вида птиц (Приложение Г</w:t>
      </w:r>
      <w:proofErr w:type="gramStart"/>
      <w:r w:rsidRPr="00BE13A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E13A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BE13A7">
        <w:rPr>
          <w:rFonts w:ascii="Times New Roman" w:hAnsi="Times New Roman" w:cs="Times New Roman"/>
          <w:sz w:val="28"/>
          <w:szCs w:val="28"/>
        </w:rPr>
        <w:t xml:space="preserve">В систематическом плане птицы обследованной территории представлены 11-ю отрядами: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аистообразные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или голенастые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Ciconiiformes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(7 вида),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ястребообразные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Accipitriformes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(2 вида),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курообразные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Galliformes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(1 вид),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ржанкообразные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Charadriiformes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(2 вида), голубеобразные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Columbiformes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(1 вид),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кукушкообразные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Cuculiformes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(1 вид),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совообразные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Strigiformes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(1 вид),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козодоеобразные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Caprimuliformes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(1 вид),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дятлообразные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Piciiformes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(2 вида), удоды (1 вид),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воробьинообразные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Passeriformes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(26 видов).</w:t>
      </w:r>
      <w:proofErr w:type="gramEnd"/>
    </w:p>
    <w:p w:rsidR="00BE13A7" w:rsidRPr="00BE13A7" w:rsidRDefault="00BE13A7" w:rsidP="00BE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 xml:space="preserve">На территории заказника зарегистрирован на кормлении и пролете черный аист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Ciconia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nigra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включенный в Красную книгу Республики Беларусь. Здесь обитают малая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Ixobrychus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minutus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и большая выпь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Botaurus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stellaris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коростель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Crex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crex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>, также включенные в Красную Книгу Республики Беларусь. Подлежащие охране места гнездования видов в ходе полевого обследования не обнаружены для их выявления необходимо проведение отдельных специальных исследований.</w:t>
      </w:r>
    </w:p>
    <w:p w:rsidR="00BE13A7" w:rsidRPr="00476C0C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3A7">
        <w:rPr>
          <w:rFonts w:ascii="Times New Roman" w:hAnsi="Times New Roman" w:cs="Times New Roman"/>
          <w:sz w:val="28"/>
          <w:szCs w:val="28"/>
        </w:rPr>
        <w:t xml:space="preserve">На территории заказника зарегистрировано пять видов птиц, имеющих 2-ю SPEC категорию (виды, мировая популяция которых сконцентрирована в Европе (более 50%) и которые имеют неблагоприятный статус угрозы) – коростель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Crex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crex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луговой чекан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Saxicola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rubetra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обыкновенный жулан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Lanius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collurio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обыкновенная овсянка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Emberiza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citrinella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серая мухоловка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Muscicapa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striata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и восемь видов птиц, имеющих 3-ю SPEC категорию – обыкновенный козодой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Caprimulgus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europaeus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полевой жаворонок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Alauda</w:t>
      </w:r>
      <w:proofErr w:type="spellEnd"/>
      <w:proofErr w:type="gram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arvensis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лесной конек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Anthus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trivialis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обыкновенный скворец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Sturnus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>, пеночка-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весничка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Phylloscopus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trochilus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буроголовая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гаичка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Parus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montanus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малая выпь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Ixobrychus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minutus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и выпь большая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Botaurus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stellaris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>.</w:t>
      </w:r>
    </w:p>
    <w:p w:rsidR="00476C0C" w:rsidRDefault="00476C0C" w:rsidP="00476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98A" w:rsidRDefault="00BC098A" w:rsidP="00BC09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3A7" w:rsidRPr="00BE13A7" w:rsidRDefault="00BE13A7" w:rsidP="00BE13A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A7">
        <w:rPr>
          <w:rFonts w:ascii="Times New Roman" w:hAnsi="Times New Roman" w:cs="Times New Roman"/>
          <w:b/>
          <w:sz w:val="28"/>
          <w:szCs w:val="28"/>
        </w:rPr>
        <w:t>Режим</w:t>
      </w:r>
      <w:r w:rsidRPr="00BE13A7">
        <w:rPr>
          <w:rFonts w:ascii="Times New Roman" w:hAnsi="Times New Roman" w:cs="Times New Roman"/>
          <w:b/>
          <w:sz w:val="28"/>
          <w:szCs w:val="28"/>
        </w:rPr>
        <w:t xml:space="preserve"> охраны и использования.</w:t>
      </w:r>
    </w:p>
    <w:p w:rsidR="00BC098A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На территории заказника «Братство» действует режим охраны и использования, установленный пунктом 2 статьи 24 и пунктом 2 статьи 28 Закона Республики Беларусь от 15 ноября 2018 г. № 150-З «Об особо охраняемых природных территориях».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Запрещаются, если иное не установлено законодательными актами: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2.1. разведка и разработка месторождений полезных ископаемых;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2.2. сброс сточных вод в окружающую среду;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2.3. мойка механических транспортных средств;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 xml:space="preserve">2.4. выполнение работ по гидротехнической мелиорации, работ, связанных с изменением существующего гидрологического режима (за исключением работ по его восстановлению, реконструкции и ремонтно-эксплуатационных работ по обеспечению функционирования мелиоративных систем, отдельно расположенных гидротехнических сооружений, сооружений внутренних водных путей и объектов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защиты);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3A7">
        <w:rPr>
          <w:rFonts w:ascii="Times New Roman" w:hAnsi="Times New Roman" w:cs="Times New Roman"/>
          <w:sz w:val="28"/>
          <w:szCs w:val="28"/>
        </w:rPr>
        <w:t>2.5. выжигание сухой растительности, трав на корню, а также стерни и пожнивных остатков (за исключением случаев выполнения научно обоснованных работ по выжиганию растительности для улучшения среды обитания диких животных, относящихся к видам, включенным в Красную книгу Республики Беларусь, и (или) к видам, подпадающим под действие международных договоров Республики Беларусь, и иных случаев, предусмотренных законодательными актами);</w:t>
      </w:r>
      <w:proofErr w:type="gramEnd"/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2.6. сжигание порубочных остатков при проведении рубок леса, выполнении работ по удалению, изъятию древесно-кустарниковой растительности (за исключением случаев сжигания порубочных остатков в очагах вредителей и болезней лесов);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2.7. интродукция чужеродных диких животных и растений (за исключением интродукции растений в границах ботанических памятников природы, когда эта деятельность является научно-исследовательской и не имеет негативного влияния на ценные природные комплексы и объекты);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2.8. возведение промышленных, коммунальных и складских объектов, автомобильных заправочных станций, станций технического обслуживания и моек для автотранспорта, животноводческих объектов, объектов хранения, захоронения, обезвреживания и использования отходов, объектов жилой застройки, размещение летних лагерей для скота, создание новых садоводческих товариществ и дачных кооперативов;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3A7">
        <w:rPr>
          <w:rFonts w:ascii="Times New Roman" w:hAnsi="Times New Roman" w:cs="Times New Roman"/>
          <w:sz w:val="28"/>
          <w:szCs w:val="28"/>
        </w:rPr>
        <w:lastRenderedPageBreak/>
        <w:t>2.9. размещение отдельных палаток и палаточных городков, туристских стоянок, других оборудованных зон и мест отдыха, стоянок механических транспортных средств, разведение костров (за исключением разведения костров в местах отдыха, определенных технологическими картами на разработку лесосек, на обустроенных площадках, окаймленных минерализованной (очищенной до минерального слоя почвы) полосой шириной не менее 0,25 метра, в местах, исключающих повреждение огнем крон, стволов и корневых лап</w:t>
      </w:r>
      <w:proofErr w:type="gramEnd"/>
      <w:r w:rsidRPr="00BE13A7">
        <w:rPr>
          <w:rFonts w:ascii="Times New Roman" w:hAnsi="Times New Roman" w:cs="Times New Roman"/>
          <w:sz w:val="28"/>
          <w:szCs w:val="28"/>
        </w:rPr>
        <w:t xml:space="preserve"> растущих деревьев) вне мест, определенных планом управления ООПТ или решением городского, районного исполнительного комитета;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2.10. проведение сплошных рубок главного пользования;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 xml:space="preserve">2.11. складирование и применение авиационным методом химических средств защиты растений (за исключением случаев, когда имеется угроза массовой гибели лесных насаждений в результате воздействия вредителей и болезней лесов), регуляторов их роста, удобрений; 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2.12. изъятие, удаление, повреждение, уничтожение древесно-кустарниковой растительности, живого напочвенного покрова и лесной подстилки, снятие плодородного слоя почвы, включая подстилающие породы, за исключением случаев осуществления, если иное не установлено настоящим Законом: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сельскохозяйственных работ (на сельскохозяйственных землях) и лесохозяйственных мероприятий;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мероприятий по предотвращению зарастания сельскохозяйственных земель и открытых болот древесно-кустарниковой растительностью;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противопожарных мероприятий;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мероприятий, связанных с восстановлением численности (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реинтродукцией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>) популяций диких животных и дикорастущих растений, относящихся к видам, включенным в Красную книгу Республики Беларусь, и (или) к видам, подпадающим под действие международных договоров Республики Беларусь;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мероприятий по регулированию распространения и численности инвазивных чужеродных диких животных и инвазивных растений;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работ по восстановлению гидрологического режима, реконструкции мелиоративных систем, отдельно расположенных гидротехнических сооружений и ремонтно-эксплуатационных работ по обеспечению их функционирования;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работ по строительству инженерных сетей и транспортных коммуникаций;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3A7">
        <w:rPr>
          <w:rFonts w:ascii="Times New Roman" w:hAnsi="Times New Roman" w:cs="Times New Roman"/>
          <w:sz w:val="28"/>
          <w:szCs w:val="28"/>
        </w:rPr>
        <w:t xml:space="preserve">работ по переносу в границах ООПТ существующих зданий и сооружений, размещению, обустройству и (или) благоустройству зданий и сооружений для целей ведения лесного и охотничьего хозяйства, домов охотника и (или) рыболова, эколого-информационных центров, культовых сооружений и объектов, </w:t>
      </w:r>
      <w:r w:rsidRPr="00BE13A7">
        <w:rPr>
          <w:rFonts w:ascii="Times New Roman" w:hAnsi="Times New Roman" w:cs="Times New Roman"/>
          <w:sz w:val="28"/>
          <w:szCs w:val="28"/>
        </w:rPr>
        <w:lastRenderedPageBreak/>
        <w:t>оборудованных мест отдыха, пляжей и экологических троп, стоянок механических транспортных средств, лодочных причалов в местах, определенных планом управления ООПТ или решением городского, районного исполнительного</w:t>
      </w:r>
      <w:proofErr w:type="gramEnd"/>
      <w:r w:rsidRPr="00BE13A7">
        <w:rPr>
          <w:rFonts w:ascii="Times New Roman" w:hAnsi="Times New Roman" w:cs="Times New Roman"/>
          <w:sz w:val="28"/>
          <w:szCs w:val="28"/>
        </w:rPr>
        <w:t xml:space="preserve"> комитета;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работ по установлению, содержанию и охране Государственной границы Республики Беларусь;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работ по расчистке квартальных просек, рубок (удаления) опасных деревьев, работ по трелевке и вывозке древесины при проведении рубок, не запрещенных настоящим Законом и положением об ООПТ;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научно-исследовательских работ, выполняемых в границах ООПТ в соответствии с законодательством без причинения вреда ценным природным комплексам и объектам;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2.13. использование юридическими и физическими лицами водных транспортных сре</w:t>
      </w:r>
      <w:proofErr w:type="gramStart"/>
      <w:r w:rsidRPr="00BE13A7">
        <w:rPr>
          <w:rFonts w:ascii="Times New Roman" w:hAnsi="Times New Roman" w:cs="Times New Roman"/>
          <w:sz w:val="28"/>
          <w:szCs w:val="28"/>
        </w:rPr>
        <w:t>дств с дв</w:t>
      </w:r>
      <w:proofErr w:type="gramEnd"/>
      <w:r w:rsidRPr="00BE13A7">
        <w:rPr>
          <w:rFonts w:ascii="Times New Roman" w:hAnsi="Times New Roman" w:cs="Times New Roman"/>
          <w:sz w:val="28"/>
          <w:szCs w:val="28"/>
        </w:rPr>
        <w:t>игателями внутреннего сгорания свыше 15 лошадиных сил, за исключением водных транспортных средств: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органов пограничной службы и подрядных организаций при выполнении задач по обеспечению установления, содержания и охраны Государственной границы Республики Беларусь;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органов и подразделений по чрезвычайным ситуациям;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Минприроды и его территориальных органов;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Министерства транспорта и коммуникаций Республики Беларусь;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государственного природоохранного учреждения;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Министерства лесного хозяйства Республики Беларусь и подчиненных ему организаций при осуществлении охраны и защиты лесов на участках лесного фонда, расположенных в границах ООПТ;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органов Комитета государственного контроля Республики Беларусь;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 xml:space="preserve">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 (далее -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Госинспекция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>);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государственного учреждения "Государственная инспекция по маломерным судам";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республиканского государственно-общественного объединения "Белорусское республиканское общество спасания на водах" и его структурных подразделений;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lastRenderedPageBreak/>
        <w:t>арендаторов (пользователей) охотничьих, рыболовных угодий, расположенных в границах ООПТ;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используемых при выполнении в границах ООПТ научно-исследовательских работ;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используемых субъектами туристической индустрии при организации туристических путешествий;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иных юридических и (или) физических лиц, если это определено положением об ООПТ;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2.14. движение и стоянка механических транспортных средств и самоходных машин вне дорог общего пользования и специально оборудованных мест, за исключением механических транспортных средств и самоходных машин: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органов пограничной службы и подрядных организаций при выполнении задач по обеспечению установления, содержания и охраны Государственной границы Республики Беларусь;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органов и подразделений по чрезвычайным ситуациям;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Минприроды и его территориальных органов;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государственного природоохранного учреждения;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Министерства лесного хозяйства Республики Беларусь и подчиненных ему организаций при осуществлении охраны и защиты лесов на участках лесного фонда, расположенных в границах ООПТ;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органов Комитета государственного контроля Республики Беларусь;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Госинспекции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>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арендаторов (пользователей) охотничьих, рыболовных угодий, расположенных в границах ООПТ;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 xml:space="preserve">используемых для выполнения в границах ООПТ сельскохозяйственных работ, проведения рубок леса, выполнения работ по трелевке и вывозке древесины, работ по охране и защите лесов,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и лесоразведению, восстановлению гидрологического режима, реконструкции мелиоративных систем, отдельно расположенных гидротехнических сооружений и ремонтно-эксплуатационных работ по обеспечению их функционирования;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используемых при выполнении в границах ООПТ научно-исследовательских работ;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 xml:space="preserve">используемых при выполнении в границах ООПТ работ по содержанию, обслуживанию, ремонту, реконструкции, реставрации объектов, используемых для охраны и функционирования ООПТ, инженерных сетей и транспортных </w:t>
      </w:r>
      <w:r w:rsidRPr="00BE13A7">
        <w:rPr>
          <w:rFonts w:ascii="Times New Roman" w:hAnsi="Times New Roman" w:cs="Times New Roman"/>
          <w:sz w:val="28"/>
          <w:szCs w:val="28"/>
        </w:rPr>
        <w:lastRenderedPageBreak/>
        <w:t>коммуникаций, осуществления экологического просвещения, а также мероприятий по поддержанию ценных природных комплексов и объектов в надлежащем состоянии;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используемых при обустройстве и (или) благоустройстве территории, обустройстве экологических троп, строительстве объектов, не запрещенных в соответствии с режимом охраны и использования ООПТ;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 xml:space="preserve">2.15. распашка земель в прибрежных полосах (за исключением выполнения работ по устройству минерализованных полос и уходу за ними, а также по подготовке почвы для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залужения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и лесоразведения);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2.16. проведение научных экспериментов с природными комплексами и объектами, расположенными в границах ООПТ, которые могут привести к вредному воздействию на них, нарушению режима охраны и использования ООПТ.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В границах заказника помимо видов деятельности, указанных в пункте 2 статьи 24 настоящего Закона, запрещаются: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3A7">
        <w:rPr>
          <w:rFonts w:ascii="Times New Roman" w:hAnsi="Times New Roman" w:cs="Times New Roman"/>
          <w:sz w:val="28"/>
          <w:szCs w:val="28"/>
        </w:rPr>
        <w:t xml:space="preserve">2.1. проведение рубки, удаление, уничтожение, повреждение, изъятие деревьев дуба черешчатого, бука, клена остролистного, вяза (ильма, береста), ясеня обыкновенного, липы, 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дугласии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13A7">
        <w:rPr>
          <w:rFonts w:ascii="Times New Roman" w:hAnsi="Times New Roman" w:cs="Times New Roman"/>
          <w:sz w:val="28"/>
          <w:szCs w:val="28"/>
        </w:rPr>
        <w:t>псевдотсуги</w:t>
      </w:r>
      <w:proofErr w:type="spellEnd"/>
      <w:r w:rsidRPr="00BE13A7">
        <w:rPr>
          <w:rFonts w:ascii="Times New Roman" w:hAnsi="Times New Roman" w:cs="Times New Roman"/>
          <w:sz w:val="28"/>
          <w:szCs w:val="28"/>
        </w:rPr>
        <w:t>), кедра, березы карельской (за исключением случаев их рубки по лесопатологическому состоянию и рубки (удаления) опасных или упавших деревьев);</w:t>
      </w:r>
      <w:proofErr w:type="gramEnd"/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2.2. возведение объектов строительства, за исключением: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инженерных сетей и транспортных коммуникаций;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стоянок механических транспортных средств, домов охотника и (или) рыболова, эколого-информационных центров, сооружений для обустройства и (или) благоустройства пляжей и мест массового отдыха у воды, иных зон и мест отдыха, лодочных причалов, туристских стоянок, экологических троп в местах, определенных планом управления заказником или решением городского, районного исполнительного комитета;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зданий и сооружений для целей ведения лесного и охотничьего хозяйства;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объектов, предназначенных для установления, содержания и охраны Государственной границы Республики Беларусь;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переноса в границах заказника существующих зданий и сооружений;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2.3. расчистка растительности в прибрежных полосах и водной растительности, за исключением: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мест для изъятия воды механическими транспортными средствами органов и подразделений по чрезвычайным ситуациям и юридических лиц, ведущих лесное хозяйство, при ликвидации чрезвычайной ситуац</w:t>
      </w:r>
      <w:proofErr w:type="gramStart"/>
      <w:r w:rsidRPr="00BE13A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E13A7">
        <w:rPr>
          <w:rFonts w:ascii="Times New Roman" w:hAnsi="Times New Roman" w:cs="Times New Roman"/>
          <w:sz w:val="28"/>
          <w:szCs w:val="28"/>
        </w:rPr>
        <w:t xml:space="preserve"> последствий;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lastRenderedPageBreak/>
        <w:t>участков, определенных планом управления заказником или решением городского, районного исполнительного комитета для обустройства пляжей и мест массового отдыха у воды, баз (сооружений) для стоянки маломерных судов, лодочных причалов;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проведения мероприятий по предотвращению зарастания сельскохозяйственных земель и открытых болот древесно-кустарниковой растительностью;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2.4. изъятие воды для промышленных и хозяйственных нужд из водных объектов (при их наличии), перечень которых определяется положением о заказнике;</w:t>
      </w:r>
    </w:p>
    <w:p w:rsidR="00BE13A7" w:rsidRPr="00BE13A7" w:rsidRDefault="00BE13A7" w:rsidP="00BE13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7">
        <w:rPr>
          <w:rFonts w:ascii="Times New Roman" w:hAnsi="Times New Roman" w:cs="Times New Roman"/>
          <w:sz w:val="28"/>
          <w:szCs w:val="28"/>
        </w:rPr>
        <w:t>2.5. выпас скота, сенокошение в прибрежных полосах в период с 1 апреля по 15 июня.</w:t>
      </w:r>
    </w:p>
    <w:p w:rsidR="0062302C" w:rsidRPr="00535716" w:rsidRDefault="0062302C" w:rsidP="00535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16" w:rsidRDefault="00535716" w:rsidP="008D6F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68" w:rsidRPr="00641AFB" w:rsidRDefault="005A3468" w:rsidP="005A3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3468" w:rsidRPr="00641AFB" w:rsidSect="008D6F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FB"/>
    <w:rsid w:val="00050742"/>
    <w:rsid w:val="00476C0C"/>
    <w:rsid w:val="00535716"/>
    <w:rsid w:val="005A3468"/>
    <w:rsid w:val="0062302C"/>
    <w:rsid w:val="00641AFB"/>
    <w:rsid w:val="008300EC"/>
    <w:rsid w:val="008D6F24"/>
    <w:rsid w:val="00BC098A"/>
    <w:rsid w:val="00B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4904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9</cp:revision>
  <dcterms:created xsi:type="dcterms:W3CDTF">2024-07-10T06:45:00Z</dcterms:created>
  <dcterms:modified xsi:type="dcterms:W3CDTF">2024-07-10T07:08:00Z</dcterms:modified>
</cp:coreProperties>
</file>