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B9F9B" w14:textId="77777777" w:rsidR="00602298" w:rsidRPr="00602298" w:rsidRDefault="00602298" w:rsidP="0060229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424242"/>
          <w:kern w:val="36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b/>
          <w:bCs/>
          <w:caps/>
          <w:color w:val="424242"/>
          <w:kern w:val="36"/>
          <w:sz w:val="28"/>
          <w:szCs w:val="28"/>
          <w:lang w:eastAsia="ru-RU"/>
        </w:rPr>
        <w:t>Ответственность за употребление и незаконный оборот наркотических средств</w:t>
      </w:r>
    </w:p>
    <w:p w14:paraId="3F76AC10" w14:textId="77777777" w:rsidR="00602298" w:rsidRPr="00602298" w:rsidRDefault="00602298" w:rsidP="00602298">
      <w:pPr>
        <w:spacing w:after="0" w:line="240" w:lineRule="auto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 </w:t>
      </w:r>
    </w:p>
    <w:p w14:paraId="46B3C8D7" w14:textId="77777777" w:rsidR="00602298" w:rsidRPr="00602298" w:rsidRDefault="00602298" w:rsidP="00602298">
      <w:pPr>
        <w:shd w:val="clear" w:color="auto" w:fill="FFFFFF"/>
        <w:spacing w:before="161" w:after="0" w:line="240" w:lineRule="auto"/>
        <w:jc w:val="center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b/>
          <w:bCs/>
          <w:color w:val="424242"/>
          <w:sz w:val="28"/>
          <w:szCs w:val="28"/>
          <w:lang w:eastAsia="ru-RU"/>
        </w:rPr>
        <w:t>Ответственность за употребление и незаконный оборот наркотических средств</w:t>
      </w:r>
    </w:p>
    <w:p w14:paraId="7A2CB093" w14:textId="77777777" w:rsidR="00602298" w:rsidRPr="00602298" w:rsidRDefault="00602298" w:rsidP="00602298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ab/>
      </w:r>
      <w:r w:rsidRPr="00602298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В Республике Беларусь ответственность за незаконные употребление, оборот наркотических средств, психотропных веществ, их аналогов и прекурсоров, предусмотрена кодексом Республики Беларусь об административных </w:t>
      </w:r>
      <w:proofErr w:type="gramStart"/>
      <w:r w:rsidRPr="00602298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правонарушениях  и</w:t>
      </w:r>
      <w:proofErr w:type="gramEnd"/>
      <w:r w:rsidRPr="00602298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 уголовным кодексом Республики Беларусь.</w:t>
      </w:r>
    </w:p>
    <w:p w14:paraId="1F7EFAC1" w14:textId="77777777" w:rsidR="00602298" w:rsidRPr="00602298" w:rsidRDefault="00602298" w:rsidP="00602298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 </w:t>
      </w:r>
      <w:r w:rsidRPr="00602298">
        <w:rPr>
          <w:rFonts w:ascii="Times New Roman" w:eastAsia="Times New Roman" w:hAnsi="Times New Roman" w:cs="Times New Roman"/>
          <w:b/>
          <w:bCs/>
          <w:color w:val="424242"/>
          <w:sz w:val="28"/>
          <w:szCs w:val="28"/>
          <w:lang w:eastAsia="ru-RU"/>
        </w:rPr>
        <w:t>Кодекс Республики Беларусь об административных правонарушениях</w:t>
      </w:r>
    </w:p>
    <w:p w14:paraId="6566819F" w14:textId="77777777" w:rsidR="00602298" w:rsidRPr="00602298" w:rsidRDefault="00602298" w:rsidP="00602298">
      <w:pPr>
        <w:shd w:val="clear" w:color="auto" w:fill="FFFFFF"/>
        <w:spacing w:before="100" w:beforeAutospacing="1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17.1. Незаконные посев и (или) выращивание растений либо грибов, содержащих наркотические средства или психотропные вещества</w:t>
      </w:r>
    </w:p>
    <w:p w14:paraId="2887A3DA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Незаконные посев и (или) выращивание растений либо грибов, содержащих наркотические средства или психотропные вещества, без цели их сбыта или изготовления либо иного получения наркотических средств или психотропных веществ –</w:t>
      </w:r>
    </w:p>
    <w:p w14:paraId="76A5BC08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влекут наложение штрафа в размере до двадцати базовых величин.</w:t>
      </w:r>
    </w:p>
    <w:p w14:paraId="4F2B76F1" w14:textId="77777777" w:rsidR="00602298" w:rsidRPr="00602298" w:rsidRDefault="00602298" w:rsidP="00602298">
      <w:pPr>
        <w:shd w:val="clear" w:color="auto" w:fill="FFFFFF"/>
        <w:spacing w:before="100" w:beforeAutospacing="1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17.6. Незаконные действия с </w:t>
      </w:r>
      <w:proofErr w:type="spellStart"/>
      <w:r w:rsidRPr="006022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некурительными</w:t>
      </w:r>
      <w:proofErr w:type="spellEnd"/>
      <w:r w:rsidRPr="006022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табачными изделиями, предназначенными для сосания и (или) жевания</w:t>
      </w:r>
    </w:p>
    <w:p w14:paraId="517ED517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Приобретение, хранение </w:t>
      </w:r>
      <w:proofErr w:type="spellStart"/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некурительных</w:t>
      </w:r>
      <w:proofErr w:type="spellEnd"/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табачных изделий, предназначенных для сосания и (или) жевания, в количестве, не превышающем пятидесяти граммов, –</w:t>
      </w:r>
    </w:p>
    <w:p w14:paraId="09C1AF85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влекут наложение штрафа в размере до двух базовых величин.</w:t>
      </w:r>
    </w:p>
    <w:p w14:paraId="667744D3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Перевозка, пересылка, приобретение, хранение </w:t>
      </w:r>
      <w:proofErr w:type="spellStart"/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некурительных</w:t>
      </w:r>
      <w:proofErr w:type="spellEnd"/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табачных изделий, предназначенных для сосания и (или) жевания, в количестве, превышающем пятьдесят граммов, а равно реализация таких </w:t>
      </w:r>
      <w:proofErr w:type="spellStart"/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некурительных</w:t>
      </w:r>
      <w:proofErr w:type="spellEnd"/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табачных изделий при отсутствии признаков незаконной предпринимательской деятельности –</w:t>
      </w:r>
    </w:p>
    <w:p w14:paraId="089845BF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влекут наложение штрафа в размере от десяти до двадцати базовых величин с конфискацией денежной выручки, полученной от реализации указанных </w:t>
      </w:r>
      <w:proofErr w:type="spellStart"/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некурительных</w:t>
      </w:r>
      <w:proofErr w:type="spellEnd"/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табачных изделий, орудий и средств совершения административного правонарушения или без конфискации таких орудий и средств, либо общественные работы с конфискацией денежной выручки, полученной от реализации указанных </w:t>
      </w:r>
      <w:proofErr w:type="spellStart"/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некурительных</w:t>
      </w:r>
      <w:proofErr w:type="spellEnd"/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табачных изделий, орудий и средств совершения административного правонарушения или без конфискации таких орудий и средств, либо административный арест с конфискацией денежной выручки, полученной от реализации указанных </w:t>
      </w:r>
      <w:proofErr w:type="spellStart"/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некурительных</w:t>
      </w:r>
      <w:proofErr w:type="spellEnd"/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табачных изделий, орудий и средств совершения </w:t>
      </w: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административного правонарушения или без конфискации таких орудий и средств.</w:t>
      </w:r>
    </w:p>
    <w:p w14:paraId="54B863DD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 Изготовление </w:t>
      </w:r>
      <w:proofErr w:type="spellStart"/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некурительных</w:t>
      </w:r>
      <w:proofErr w:type="spellEnd"/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табачных изделий, предназначенных для сосания и (или) жевания, в количестве, превышающем пятьдесят граммов, при отсутствии признаков незаконной предпринимательской деятельности –</w:t>
      </w:r>
    </w:p>
    <w:p w14:paraId="40DBE6F5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влечет наложение штрафа в размере от двадцати до тридцати базовых величин с конфискацией орудий и средств совершения административного правонарушения или без конфискации, либо общественные работы с конфискацией орудий и средств совершения административного правонарушения или без конфискации, либо административный арест с конфискацией орудий и средств совершения административного правонарушения или без конфискации.</w:t>
      </w:r>
    </w:p>
    <w:p w14:paraId="4F381E65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6F2D6EB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Примечание. Под </w:t>
      </w:r>
      <w:proofErr w:type="spellStart"/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некурительными</w:t>
      </w:r>
      <w:proofErr w:type="spellEnd"/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табачными изделиями, предназначенными для сосания и (или) жевания, в настоящей статье понимаются изделия (снюс, насвай и другие), изготовленные из табака (очищенной табачной пыли) и щелочного компонента (мела, извести или прочих щелочных компонентов) с добавлением или без добавления иных ингредиентов.</w:t>
      </w:r>
    </w:p>
    <w:p w14:paraId="1D2BC120" w14:textId="77777777" w:rsidR="00602298" w:rsidRPr="00602298" w:rsidRDefault="00602298" w:rsidP="00602298">
      <w:pPr>
        <w:shd w:val="clear" w:color="auto" w:fill="FFFFFF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19.3. Распитие алкогольных, слабоалкогольных напитков или пива, потребление наркотических средств, психотропных веществ или их аналогов в общественном месте либо появление в общественном месте или на работе в состоянии опьянения</w:t>
      </w:r>
    </w:p>
    <w:p w14:paraId="329CB49A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Распитие алкогольных, слабоалкогольных напитков или пива на улице, стадионе, в сквере, парке, общественном транспорте или в других общественных местах, кроме мест, предназначенных для употребления алкогольных, слабоалкогольных напитков или пива, либо появление в общественном месте в состоянии алкогольного опьянения, оскорбляющем человеческое достоинство и общественную нравственность, –</w:t>
      </w:r>
    </w:p>
    <w:p w14:paraId="40C958D4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влекут наложение штрафа в размере до восьми базовых величин.</w:t>
      </w:r>
    </w:p>
    <w:p w14:paraId="0761918A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Действия, предусмотренные частью 1 настоящей статьи, совершенные повторно в течение одного года после наложения административного взыскания за такие же нарушения, –</w:t>
      </w:r>
    </w:p>
    <w:p w14:paraId="45190A6A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влекут наложение штрафа в размере от двух до пятнадцати базовых величин, или общественные работы, или административный арест.</w:t>
      </w:r>
    </w:p>
    <w:p w14:paraId="6CB14F95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 Появление в общественном месте в состоянии, вызванном потреблением без назначения врача-специалиста наркотических средств или психотропных веществ либо потреблением их аналогов, токсических или других одурманивающих веществ, оскорбляющем человеческое достоинство и общественную нравственность, а равно отказ от прохождения в установленном порядке проверки (освидетельствования) на предмет определения состояния, вызванного потреблением наркотических средств, </w:t>
      </w: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психотропных веществ, их аналогов, токсических или других одурманивающих веществ, –</w:t>
      </w:r>
    </w:p>
    <w:p w14:paraId="6947077B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влекут наложение штрафа в размере от пяти до десяти базовых величин.</w:t>
      </w:r>
    </w:p>
    <w:p w14:paraId="64F6D95D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Нахождение на рабочем месте в рабочее время в состоянии, вызванном потреблением без назначения врача-специалиста наркотических средств или психотропных веществ либо потреблением их аналогов, токсических или других одурманивающих веществ, а равно отказ от прохождения в установленном порядке проверки (освидетельствования) на предмет определения состояния, вызванного потреблением наркотических средств, психотропных веществ, их аналогов, токсических или других одурманивающих веществ, –</w:t>
      </w:r>
    </w:p>
    <w:p w14:paraId="6CFDC343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влекут наложение штрафа в размере от восьми до двенадцати базовых величин.</w:t>
      </w:r>
    </w:p>
    <w:p w14:paraId="5E38D28E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Потребление без назначения врача-специалиста наркотических средств или психотропных веществ в общественном месте либо потребление их аналогов в общественном месте, а равно отказ от прохождения в установленном порядке проверки (освидетельствования) на предмет определения состояния, вызванного потреблением наркотических средств, психотропных веществ, их аналогов, токсических или других одурманивающих веществ, –</w:t>
      </w:r>
    </w:p>
    <w:p w14:paraId="44F27D1C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влекут наложение штрафа в размере от десяти до пятнадцати базовых величин.</w:t>
      </w:r>
    </w:p>
    <w:p w14:paraId="25B667C0" w14:textId="77777777" w:rsidR="00602298" w:rsidRPr="00602298" w:rsidRDefault="00602298" w:rsidP="00602298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b/>
          <w:bCs/>
          <w:color w:val="424242"/>
          <w:sz w:val="28"/>
          <w:szCs w:val="28"/>
          <w:lang w:eastAsia="ru-RU"/>
        </w:rPr>
        <w:t>Уголовный кодекс Республики Беларусь</w:t>
      </w:r>
    </w:p>
    <w:p w14:paraId="61B6FCA7" w14:textId="77777777" w:rsidR="00602298" w:rsidRPr="00602298" w:rsidRDefault="00602298" w:rsidP="00602298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ab/>
      </w:r>
      <w:r w:rsidRPr="00602298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Уголовная ответственность наступает с 14 лет по ряду преступлений, в этот ряд входит и 327-332 статьи Уголовного Кодекса Республики Беларусь. Данные статьи поясняют ответственность за незаконные употребление, оборот наркотических средств.</w:t>
      </w:r>
    </w:p>
    <w:p w14:paraId="44076C95" w14:textId="77777777" w:rsidR="00602298" w:rsidRPr="00602298" w:rsidRDefault="00602298" w:rsidP="00602298">
      <w:pPr>
        <w:shd w:val="clear" w:color="auto" w:fill="FFFFFF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 328. Незаконный оборот наркотических средств, психотропных веществ, их прекурсоров и аналогов</w:t>
      </w:r>
    </w:p>
    <w:p w14:paraId="6BDD68C4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Незаконные без цели сбыта изготовление, переработка, приобретение, хранение, перевозка или пересылка наркотических средств, психотропных веществ либо их прекурсоров или аналогов –</w:t>
      </w:r>
    </w:p>
    <w:p w14:paraId="280922D6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наказываются ограничением свободы на срок до пяти лет или лишением свободы на срок от двух до пяти лет.</w:t>
      </w:r>
    </w:p>
    <w:p w14:paraId="018A3A7F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Незаконные с целью сбыта изготовление, переработка, приобретение, хранение, перевозка или пересылка либо незаконный сбыт наркотических средств, психотропных веществ либо их прекурсоров или аналогов –</w:t>
      </w:r>
    </w:p>
    <w:p w14:paraId="2EF2C9F1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наказывается лишением свободы на срок от трех до восьми лет со штрафом или без штрафа.</w:t>
      </w:r>
    </w:p>
    <w:p w14:paraId="3339F80C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Действия, предусмотренные частью 2 настоящей статьи, совершенные группой лиц, либо должностным лицом с использованием своих служебных полномочий, либо лицом, ранее совершившим преступления, предусмотренные настоящей статьей, </w:t>
      </w:r>
      <w:hyperlink r:id="rId4" w:anchor="&amp;Article=327" w:history="1">
        <w:r w:rsidRPr="00602298">
          <w:rPr>
            <w:rFonts w:ascii="Times New Roman" w:eastAsia="Times New Roman" w:hAnsi="Times New Roman" w:cs="Times New Roman"/>
            <w:color w:val="000CFF"/>
            <w:sz w:val="28"/>
            <w:szCs w:val="28"/>
            <w:u w:val="single"/>
            <w:bdr w:val="none" w:sz="0" w:space="0" w:color="auto" w:frame="1"/>
            <w:lang w:eastAsia="ru-RU"/>
          </w:rPr>
          <w:t>статьями 327</w:t>
        </w:r>
      </w:hyperlink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5" w:anchor="&amp;Article=329" w:history="1">
        <w:r w:rsidRPr="00602298">
          <w:rPr>
            <w:rFonts w:ascii="Times New Roman" w:eastAsia="Times New Roman" w:hAnsi="Times New Roman" w:cs="Times New Roman"/>
            <w:color w:val="000CFF"/>
            <w:sz w:val="28"/>
            <w:szCs w:val="28"/>
            <w:u w:val="single"/>
            <w:bdr w:val="none" w:sz="0" w:space="0" w:color="auto" w:frame="1"/>
            <w:lang w:eastAsia="ru-RU"/>
          </w:rPr>
          <w:t>329</w:t>
        </w:r>
      </w:hyperlink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или </w:t>
      </w:r>
      <w:hyperlink r:id="rId6" w:anchor="&amp;Article=331" w:history="1">
        <w:r w:rsidRPr="00602298">
          <w:rPr>
            <w:rFonts w:ascii="Times New Roman" w:eastAsia="Times New Roman" w:hAnsi="Times New Roman" w:cs="Times New Roman"/>
            <w:color w:val="000CFF"/>
            <w:sz w:val="28"/>
            <w:szCs w:val="28"/>
            <w:u w:val="single"/>
            <w:bdr w:val="none" w:sz="0" w:space="0" w:color="auto" w:frame="1"/>
            <w:lang w:eastAsia="ru-RU"/>
          </w:rPr>
          <w:t>331</w:t>
        </w:r>
      </w:hyperlink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настоящего </w:t>
      </w: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Кодекса, либо в отношении наркотических средств, психотропных веществ, их аналогов в крупном размере, либо в отношении особо опасных наркотических средств, психотропных веществ, либо сбыт наркотических средств, психотропных веществ, их прекурсоров или аналогов на территории учреждения образования, организации здравоохранения, воинской части, исправительного учреждения, арестного дома, в местах содержания под стражей, лечебно-трудовом профилактории, в месте проведения массового мероприятия либо заведомо несовершеннолетнему –</w:t>
      </w:r>
    </w:p>
    <w:p w14:paraId="51EDAD00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наказываются лишением свободы на срок от шести до пятнадцати лет со штрафом или без штрафа.</w:t>
      </w:r>
    </w:p>
    <w:p w14:paraId="2612C9E2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Действия, предусмотренные частями 2 или 3 настоящей статьи, совершенные организованной группой либо сопряженные с изготовлением или переработкой наркотических средств, психотропных веществ либо их прекурсоров или аналогов с использованием лабораторной посуды или лабораторного оборудования, предназначенных для химического синтеза, –</w:t>
      </w:r>
    </w:p>
    <w:p w14:paraId="39D79C0C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наказываются лишением свободы на срок от десяти до двадцати лет со штрафом или без штрафа.</w:t>
      </w:r>
    </w:p>
    <w:p w14:paraId="1F8A5400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Действия, предусмотренные частями 2–4 настоящей статьи, повлекшие по неосторожности смерть человека в результате потребления им наркотических средств, психотропных веществ или их аналогов, –</w:t>
      </w:r>
    </w:p>
    <w:p w14:paraId="18C53D19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наказываются лишением свободы на срок от двенадцати до двадцати пяти лет со штрафом или без штрафа.</w:t>
      </w:r>
    </w:p>
    <w:p w14:paraId="61C5AB4A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7493376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Примечание. Лицо, добровольно сдавшее наркотические средства, психотропные вещества, их прекурсоры или аналоги и активно способствовавшее выявлению или пресечению преступления, связанного с незаконным оборотом этих средств, веществ, изобличению лиц, их совершивших, обнаружению имущества, добытого преступным путем, освобождается от уголовной ответственности за данное преступление.</w:t>
      </w:r>
    </w:p>
    <w:p w14:paraId="4E482031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007C80D" w14:textId="77777777" w:rsidR="00602298" w:rsidRPr="00602298" w:rsidRDefault="00602298" w:rsidP="00602298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         Белорусским законодательством в связи с изменениями Уголовного кодекса в 2015 году статьей 328 (прим. 2)</w:t>
      </w:r>
      <w:r w:rsidRPr="00602298">
        <w:rPr>
          <w:rFonts w:ascii="Times New Roman" w:eastAsia="Times New Roman" w:hAnsi="Times New Roman" w:cs="Times New Roman"/>
          <w:b/>
          <w:bCs/>
          <w:color w:val="424242"/>
          <w:sz w:val="28"/>
          <w:szCs w:val="28"/>
          <w:lang w:eastAsia="ru-RU"/>
        </w:rPr>
        <w:t> предусмотрена уголовная ответственность за употребление наркотиков</w:t>
      </w:r>
      <w:r w:rsidRPr="00602298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 (спайс, микс, курительные смеси и другие) в течении года после наложения административного взыскания за потребление наркотических средств, психотропных веществ или их аналогов в общественном месте либо появление в общественном месте или нахождение на работе в состоянии, вызванном потреблением наркотических средств, психотропных веществ, их аналогов, токсических или других одурманивающих веществ. Данные действия наказываются штрафом, или арестом, или ограничением свободы на срок до двух лет.</w:t>
      </w:r>
    </w:p>
    <w:p w14:paraId="059262CF" w14:textId="77777777" w:rsidR="00602298" w:rsidRPr="00602298" w:rsidRDefault="00602298" w:rsidP="00602298">
      <w:pPr>
        <w:shd w:val="clear" w:color="auto" w:fill="FFFFFF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 331. Склонение к потреблению наркотических средств, психотропных веществ или их аналогов</w:t>
      </w:r>
    </w:p>
    <w:p w14:paraId="5BE548A2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 Склонение к потреблению наркотических средств, психотропных веществ или их аналогов –</w:t>
      </w:r>
    </w:p>
    <w:p w14:paraId="062059DA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наказывается арестом, или ограничением свободы на срок до пяти лет, или лишением свободы на тот же срок.</w:t>
      </w:r>
    </w:p>
    <w:p w14:paraId="2223C25C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То же действие, совершенное в отношении двух или более лиц, либо заведомо несовершеннолетнего лицом, достигшим восемнадцатилетнего возраста, либо с применением насилия или с угрозой его применения, либо группой лиц, либо лицом, ранее совершившим преступления, предусмотренные </w:t>
      </w:r>
      <w:hyperlink r:id="rId7" w:anchor="&amp;Article=327" w:history="1">
        <w:r w:rsidRPr="00602298">
          <w:rPr>
            <w:rFonts w:ascii="Times New Roman" w:eastAsia="Times New Roman" w:hAnsi="Times New Roman" w:cs="Times New Roman"/>
            <w:color w:val="000CFF"/>
            <w:sz w:val="28"/>
            <w:szCs w:val="28"/>
            <w:u w:val="single"/>
            <w:bdr w:val="none" w:sz="0" w:space="0" w:color="auto" w:frame="1"/>
            <w:lang w:eastAsia="ru-RU"/>
          </w:rPr>
          <w:t>статьями 327–329</w:t>
        </w:r>
      </w:hyperlink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hyperlink r:id="rId8" w:anchor="&amp;Article=332" w:history="1">
        <w:r w:rsidRPr="00602298">
          <w:rPr>
            <w:rFonts w:ascii="Times New Roman" w:eastAsia="Times New Roman" w:hAnsi="Times New Roman" w:cs="Times New Roman"/>
            <w:color w:val="000CFF"/>
            <w:sz w:val="28"/>
            <w:szCs w:val="28"/>
            <w:u w:val="single"/>
            <w:bdr w:val="none" w:sz="0" w:space="0" w:color="auto" w:frame="1"/>
            <w:lang w:eastAsia="ru-RU"/>
          </w:rPr>
          <w:t>332</w:t>
        </w:r>
      </w:hyperlink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Кодекса, а равно склонение к потреблению особо опасных наркотических средств или психотропных веществ –</w:t>
      </w:r>
    </w:p>
    <w:p w14:paraId="50E405CF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наказываются лишением свободы на срок от трех до десяти лет.</w:t>
      </w:r>
    </w:p>
    <w:p w14:paraId="56BFAD7D" w14:textId="77777777" w:rsidR="00602298" w:rsidRPr="00602298" w:rsidRDefault="00602298" w:rsidP="00602298">
      <w:pPr>
        <w:shd w:val="clear" w:color="auto" w:fill="FFFFFF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332. Предоставление помещений, организация либо содержание притонов для изготовления, переработки и (или) потребления наркотических средств, психотропных веществ, их аналогов или других одурманивающих веществ</w:t>
      </w:r>
    </w:p>
    <w:p w14:paraId="126F85B4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Предоставление помещений для изготовления, переработки и (или) потребления наркотических средств, психотропных веществ, их аналогов или других одурманивающих веществ –</w:t>
      </w:r>
    </w:p>
    <w:p w14:paraId="5B691671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наказывается арестом, или ограничением свободы на срок до пяти лет, или лишением свободы на срок от двух до пяти лет.</w:t>
      </w:r>
    </w:p>
    <w:p w14:paraId="698ED4E6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Организация либо содержание притонов для изготовления, переработки и (или) потребления наркотических средств, психотропных веществ, их аналогов или других одурманивающих веществ –</w:t>
      </w:r>
    </w:p>
    <w:p w14:paraId="278A7251" w14:textId="77777777" w:rsidR="00602298" w:rsidRPr="00602298" w:rsidRDefault="00602298" w:rsidP="006022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6022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наказываются ограничением свободы на срок от двух до пяти лет со штрафом или лишением свободы на срок от трех до семи лет со штрафом.</w:t>
      </w:r>
    </w:p>
    <w:p w14:paraId="05506373" w14:textId="77777777" w:rsidR="00D17722" w:rsidRPr="00602298" w:rsidRDefault="00D17722" w:rsidP="0060229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17722" w:rsidRPr="00602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298"/>
    <w:rsid w:val="00017AA0"/>
    <w:rsid w:val="00443444"/>
    <w:rsid w:val="00602298"/>
    <w:rsid w:val="00CE7E3F"/>
    <w:rsid w:val="00D1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EB66A"/>
  <w15:docId w15:val="{6E74C917-B3B4-42E2-8A6D-342F3F65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6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1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document/?regnum=hk990027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talonline.by/document/?regnum=hk990027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talonline.by/document/?regnum=hk9900275" TargetMode="External"/><Relationship Id="rId5" Type="http://schemas.openxmlformats.org/officeDocument/2006/relationships/hyperlink" Target="https://etalonline.by/document/?regnum=hk990027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etalonline.by/document/?regnum=hk990027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1718</Words>
  <Characters>9796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Ответственность за употребление и незаконный оборот наркотических средств</vt:lpstr>
    </vt:vector>
  </TitlesOfParts>
  <Company>RiK™</Company>
  <LinksUpToDate>false</LinksUpToDate>
  <CharactersWithSpaces>11492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Сивакова Ольга Сергеевна</cp:lastModifiedBy>
  <cp:revision>2</cp:revision>
  <dcterms:created xsi:type="dcterms:W3CDTF">2026-09-04T11:45:00Z</dcterms:created>
  <dcterms:modified xsi:type="dcterms:W3CDTF">2026-09-04T11:45:00Z</dcterms:modified>
</cp:coreProperties>
</file>