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3E" w:rsidRPr="00FC373E" w:rsidRDefault="00FC373E" w:rsidP="00FC373E">
      <w:pPr>
        <w:jc w:val="both"/>
        <w:rPr>
          <w:sz w:val="28"/>
          <w:szCs w:val="28"/>
        </w:rPr>
      </w:pPr>
      <w:bookmarkStart w:id="0" w:name="_GoBack"/>
      <w:bookmarkEnd w:id="0"/>
      <w:r w:rsidRPr="00FC373E">
        <w:rPr>
          <w:sz w:val="28"/>
          <w:szCs w:val="28"/>
        </w:rPr>
        <w:t xml:space="preserve">При осуществлении контроля в области охраны окружающей среды, рационального использования природных ресурсов, 02.04.2024 на земельном участке, расположенном в </w:t>
      </w:r>
      <w:proofErr w:type="spellStart"/>
      <w:r w:rsidRPr="00FC373E">
        <w:rPr>
          <w:sz w:val="28"/>
          <w:szCs w:val="28"/>
        </w:rPr>
        <w:t>г.п</w:t>
      </w:r>
      <w:proofErr w:type="gramStart"/>
      <w:r w:rsidRPr="00FC373E">
        <w:rPr>
          <w:sz w:val="28"/>
          <w:szCs w:val="28"/>
        </w:rPr>
        <w:t>.Д</w:t>
      </w:r>
      <w:proofErr w:type="gramEnd"/>
      <w:r w:rsidRPr="00FC373E">
        <w:rPr>
          <w:sz w:val="28"/>
          <w:szCs w:val="28"/>
        </w:rPr>
        <w:t>рибин</w:t>
      </w:r>
      <w:proofErr w:type="spellEnd"/>
      <w:r w:rsidRPr="00FC373E">
        <w:rPr>
          <w:sz w:val="28"/>
          <w:szCs w:val="28"/>
        </w:rPr>
        <w:t xml:space="preserve"> по ул. Ленина в 4,5 метрах южнее дома №40А установлен факт причинения вреда окружающей среде </w:t>
      </w:r>
      <w:proofErr w:type="spellStart"/>
      <w:r w:rsidRPr="00FC373E">
        <w:rPr>
          <w:sz w:val="28"/>
          <w:szCs w:val="28"/>
        </w:rPr>
        <w:t>Дрибинским</w:t>
      </w:r>
      <w:proofErr w:type="spellEnd"/>
      <w:r w:rsidRPr="00FC373E">
        <w:rPr>
          <w:sz w:val="28"/>
          <w:szCs w:val="28"/>
        </w:rPr>
        <w:t xml:space="preserve"> унитарным коммунальным предприятием «</w:t>
      </w:r>
      <w:proofErr w:type="spellStart"/>
      <w:r w:rsidRPr="00FC373E">
        <w:rPr>
          <w:sz w:val="28"/>
          <w:szCs w:val="28"/>
        </w:rPr>
        <w:t>Жилкомхоз</w:t>
      </w:r>
      <w:proofErr w:type="spellEnd"/>
      <w:r w:rsidRPr="00FC373E">
        <w:rPr>
          <w:sz w:val="28"/>
          <w:szCs w:val="28"/>
        </w:rPr>
        <w:t xml:space="preserve">» (далее – </w:t>
      </w:r>
      <w:proofErr w:type="spellStart"/>
      <w:r w:rsidRPr="00FC373E">
        <w:rPr>
          <w:sz w:val="28"/>
          <w:szCs w:val="28"/>
        </w:rPr>
        <w:t>Дрибинское</w:t>
      </w:r>
      <w:proofErr w:type="spellEnd"/>
      <w:r w:rsidRPr="00FC373E">
        <w:rPr>
          <w:sz w:val="28"/>
          <w:szCs w:val="28"/>
        </w:rPr>
        <w:t xml:space="preserve"> УКП «</w:t>
      </w:r>
      <w:proofErr w:type="spellStart"/>
      <w:r w:rsidRPr="00FC373E">
        <w:rPr>
          <w:sz w:val="28"/>
          <w:szCs w:val="28"/>
        </w:rPr>
        <w:t>Жилкомхоз</w:t>
      </w:r>
      <w:proofErr w:type="spellEnd"/>
      <w:r w:rsidRPr="00FC373E">
        <w:rPr>
          <w:sz w:val="28"/>
          <w:szCs w:val="28"/>
        </w:rPr>
        <w:t xml:space="preserve">») путем повреждения деревьев до степени прекращения роста, произраставших в </w:t>
      </w:r>
      <w:proofErr w:type="spellStart"/>
      <w:r w:rsidRPr="00FC373E">
        <w:rPr>
          <w:sz w:val="28"/>
          <w:szCs w:val="28"/>
        </w:rPr>
        <w:t>г.п.Дрибин</w:t>
      </w:r>
      <w:proofErr w:type="spellEnd"/>
      <w:r w:rsidRPr="00FC373E">
        <w:rPr>
          <w:sz w:val="28"/>
          <w:szCs w:val="28"/>
        </w:rPr>
        <w:t xml:space="preserve"> на землях населенных пунктов, садоводческих товариществ, дачных кооперативов, вид земель - земли под застройкой (согласно информации </w:t>
      </w:r>
      <w:proofErr w:type="spellStart"/>
      <w:r w:rsidRPr="00FC373E">
        <w:rPr>
          <w:sz w:val="28"/>
          <w:szCs w:val="28"/>
        </w:rPr>
        <w:t>Дрибинского</w:t>
      </w:r>
      <w:proofErr w:type="spellEnd"/>
      <w:r w:rsidRPr="00FC373E">
        <w:rPr>
          <w:sz w:val="28"/>
          <w:szCs w:val="28"/>
        </w:rPr>
        <w:t xml:space="preserve"> районного исполнительного комитета от 15.04.2024 №1-38/1004-ДРИК).</w:t>
      </w:r>
    </w:p>
    <w:p w:rsidR="00FC373E" w:rsidRPr="00FC373E" w:rsidRDefault="00FC373E" w:rsidP="00FC373E">
      <w:pPr>
        <w:jc w:val="both"/>
        <w:rPr>
          <w:sz w:val="28"/>
          <w:szCs w:val="28"/>
        </w:rPr>
      </w:pPr>
      <w:proofErr w:type="spellStart"/>
      <w:proofErr w:type="gramStart"/>
      <w:r w:rsidRPr="00FC373E">
        <w:rPr>
          <w:sz w:val="28"/>
          <w:szCs w:val="28"/>
        </w:rPr>
        <w:t>Дрибинское</w:t>
      </w:r>
      <w:proofErr w:type="spellEnd"/>
      <w:r w:rsidRPr="00FC373E">
        <w:rPr>
          <w:sz w:val="28"/>
          <w:szCs w:val="28"/>
        </w:rPr>
        <w:t xml:space="preserve"> УКП «</w:t>
      </w:r>
      <w:proofErr w:type="spellStart"/>
      <w:r w:rsidRPr="00FC373E">
        <w:rPr>
          <w:sz w:val="28"/>
          <w:szCs w:val="28"/>
        </w:rPr>
        <w:t>Жилкомхоз</w:t>
      </w:r>
      <w:proofErr w:type="spellEnd"/>
      <w:r w:rsidRPr="00FC373E">
        <w:rPr>
          <w:sz w:val="28"/>
          <w:szCs w:val="28"/>
        </w:rPr>
        <w:t xml:space="preserve">» в результате проведенного в период с 01.11.2023 по 30.11.2023 </w:t>
      </w:r>
      <w:proofErr w:type="spellStart"/>
      <w:r w:rsidRPr="00FC373E">
        <w:rPr>
          <w:sz w:val="28"/>
          <w:szCs w:val="28"/>
        </w:rPr>
        <w:t>кронирования</w:t>
      </w:r>
      <w:proofErr w:type="spellEnd"/>
      <w:r w:rsidRPr="00FC373E">
        <w:rPr>
          <w:sz w:val="28"/>
          <w:szCs w:val="28"/>
        </w:rPr>
        <w:t xml:space="preserve"> (обрезки) деревьев, произрастающих на вышеуказанном земельном участке, повредило до степени прекращения роста 4 дерева вида ива ломкая путем незаконного полного удаления (обрезки) кроны и верхней части ствола, с диаметрами стволов на высоте 1,3 метра: 11,5 сантиметра, 11,0 сантиметров, 13,0 сантиметров и 11,5 сантиметров.</w:t>
      </w:r>
      <w:proofErr w:type="gramEnd"/>
    </w:p>
    <w:p w:rsidR="00FC373E" w:rsidRPr="00FC373E" w:rsidRDefault="00FC373E" w:rsidP="00FC373E">
      <w:pPr>
        <w:jc w:val="both"/>
        <w:rPr>
          <w:sz w:val="28"/>
          <w:szCs w:val="28"/>
        </w:rPr>
      </w:pPr>
      <w:proofErr w:type="gramStart"/>
      <w:r w:rsidRPr="00FC373E">
        <w:rPr>
          <w:sz w:val="28"/>
          <w:szCs w:val="28"/>
        </w:rPr>
        <w:t xml:space="preserve">Своими действиями </w:t>
      </w:r>
      <w:proofErr w:type="spellStart"/>
      <w:r w:rsidRPr="00FC373E">
        <w:rPr>
          <w:sz w:val="28"/>
          <w:szCs w:val="28"/>
        </w:rPr>
        <w:t>Дрибинское</w:t>
      </w:r>
      <w:proofErr w:type="spellEnd"/>
      <w:r w:rsidRPr="00FC373E">
        <w:rPr>
          <w:sz w:val="28"/>
          <w:szCs w:val="28"/>
        </w:rPr>
        <w:t xml:space="preserve"> УКП «</w:t>
      </w:r>
      <w:proofErr w:type="spellStart"/>
      <w:r w:rsidRPr="00FC373E">
        <w:rPr>
          <w:sz w:val="28"/>
          <w:szCs w:val="28"/>
        </w:rPr>
        <w:t>Жилкомхоз</w:t>
      </w:r>
      <w:proofErr w:type="spellEnd"/>
      <w:r w:rsidRPr="00FC373E">
        <w:rPr>
          <w:sz w:val="28"/>
          <w:szCs w:val="28"/>
        </w:rPr>
        <w:t>» нарушило требования абзаца 3 статьи 32 Закона Республики Беларусь от 26.11.1992 № 1982-XII «Об охране окружающей среды», абзаца 2 части 1 статьи 9, части 1 статьи 37-10 Закона Республики Беларусь от 14.06.2003 № 205-З «О растительном мире», части 8 пункта 36 Правил содержания озелененных территорий, утвержденных Постановлением Министерства жилищно-коммунального хозяйства Республики Беларусь от 13.01.2020 № 1 «Об утверждении</w:t>
      </w:r>
      <w:proofErr w:type="gramEnd"/>
      <w:r w:rsidRPr="00FC373E">
        <w:rPr>
          <w:sz w:val="28"/>
          <w:szCs w:val="28"/>
        </w:rPr>
        <w:t xml:space="preserve"> Правил содержания озелененных территорий».</w:t>
      </w:r>
    </w:p>
    <w:p w:rsidR="00FC373E" w:rsidRPr="00FC373E" w:rsidRDefault="00FC373E" w:rsidP="00FC373E">
      <w:pPr>
        <w:jc w:val="both"/>
        <w:rPr>
          <w:sz w:val="28"/>
          <w:szCs w:val="28"/>
        </w:rPr>
      </w:pPr>
      <w:proofErr w:type="gramStart"/>
      <w:r w:rsidRPr="00FC373E">
        <w:rPr>
          <w:sz w:val="28"/>
          <w:szCs w:val="28"/>
        </w:rPr>
        <w:t xml:space="preserve">Согласно части 1 статьи 37-10 Закона Республики Беларусь «О растительном мире» в целях предотвращения причинения вреда жизни и здоровью граждан, имуществу граждан и юридических лиц, устранения препятствий эксплуатации зданий, сооружений и иных объектов, а также повышения эстетической привлекательности деревьев, кустарников (прореживание кроны, придание ей необходимой формы и др.) может осуществляться обрезка деревьев, кустарников в соответствии с правилами содержания озелененных территорий. </w:t>
      </w:r>
      <w:proofErr w:type="gramEnd"/>
    </w:p>
    <w:p w:rsidR="00FC373E" w:rsidRPr="00FC373E" w:rsidRDefault="00FC373E" w:rsidP="00FC373E">
      <w:pPr>
        <w:jc w:val="both"/>
        <w:rPr>
          <w:sz w:val="28"/>
          <w:szCs w:val="28"/>
        </w:rPr>
      </w:pPr>
      <w:r w:rsidRPr="00FC373E">
        <w:rPr>
          <w:sz w:val="28"/>
          <w:szCs w:val="28"/>
        </w:rPr>
        <w:t>Факт причинения вреда установлен путем сочетания инструментального метода и метода визуального наблюдения, а также путем изучения документов и информации, полученных в соответствии с законодательством.</w:t>
      </w:r>
    </w:p>
    <w:p w:rsidR="00FC373E" w:rsidRDefault="00FC373E" w:rsidP="00FC373E">
      <w:pPr>
        <w:jc w:val="both"/>
        <w:rPr>
          <w:sz w:val="28"/>
          <w:szCs w:val="28"/>
        </w:rPr>
      </w:pPr>
      <w:proofErr w:type="gramStart"/>
      <w:r w:rsidRPr="00FC373E">
        <w:rPr>
          <w:sz w:val="28"/>
          <w:szCs w:val="28"/>
        </w:rPr>
        <w:t>В соответствии с абзацем 17 подпункта 1.1 пункта 1 постановления Совета Министров Республики Беларусь от 11.04.2022 г. №219 «О таксах для определения размера возмещения вреда, причиненного окружающей среде, и порядке его исчисления» незаконное повреждение деревьев до степени прекращения роста является фактом причинения вреда окружающей среде, размер возмещения которого определяется таксами, установленными в подпункте 12.1 пункта 12 приложения 8 к Постановлению</w:t>
      </w:r>
      <w:proofErr w:type="gramEnd"/>
      <w:r w:rsidRPr="00FC373E">
        <w:rPr>
          <w:sz w:val="28"/>
          <w:szCs w:val="28"/>
        </w:rPr>
        <w:t xml:space="preserve"> №219.</w:t>
      </w:r>
    </w:p>
    <w:p w:rsidR="00D64987" w:rsidRPr="005C0845" w:rsidRDefault="00D64987" w:rsidP="00FC37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был составлен акт об установлении факта причинения вреда окружающей среде, а также начат</w:t>
      </w:r>
      <w:r w:rsidR="00F6321F">
        <w:rPr>
          <w:sz w:val="28"/>
          <w:szCs w:val="28"/>
        </w:rPr>
        <w:t>ы административные</w:t>
      </w:r>
      <w:r>
        <w:rPr>
          <w:sz w:val="28"/>
          <w:szCs w:val="28"/>
        </w:rPr>
        <w:t xml:space="preserve"> </w:t>
      </w:r>
      <w:r w:rsidRPr="00D64987">
        <w:rPr>
          <w:sz w:val="28"/>
          <w:szCs w:val="28"/>
        </w:rPr>
        <w:t>процесс</w:t>
      </w:r>
      <w:r w:rsidR="00F6321F">
        <w:rPr>
          <w:sz w:val="28"/>
          <w:szCs w:val="28"/>
        </w:rPr>
        <w:t>ы</w:t>
      </w:r>
      <w:r w:rsidRPr="00D64987">
        <w:rPr>
          <w:sz w:val="28"/>
          <w:szCs w:val="28"/>
        </w:rPr>
        <w:t xml:space="preserve"> </w:t>
      </w:r>
      <w:r w:rsidR="00FC373E">
        <w:rPr>
          <w:sz w:val="28"/>
          <w:szCs w:val="28"/>
        </w:rPr>
        <w:t>по ч.3 ст.16.17</w:t>
      </w:r>
      <w:r>
        <w:rPr>
          <w:sz w:val="28"/>
          <w:szCs w:val="28"/>
        </w:rPr>
        <w:t xml:space="preserve"> КоАП  в отношении </w:t>
      </w:r>
      <w:r w:rsidR="00F6321F">
        <w:rPr>
          <w:sz w:val="28"/>
          <w:szCs w:val="28"/>
        </w:rPr>
        <w:t xml:space="preserve">юридического и должностного лица </w:t>
      </w:r>
      <w:proofErr w:type="spellStart"/>
      <w:r w:rsidR="00F6321F">
        <w:rPr>
          <w:sz w:val="28"/>
          <w:szCs w:val="28"/>
        </w:rPr>
        <w:t>Дрибинского</w:t>
      </w:r>
      <w:proofErr w:type="spellEnd"/>
      <w:r w:rsidR="00F6321F">
        <w:rPr>
          <w:sz w:val="28"/>
          <w:szCs w:val="28"/>
        </w:rPr>
        <w:t xml:space="preserve"> УКП «</w:t>
      </w:r>
      <w:proofErr w:type="spellStart"/>
      <w:r w:rsidR="00F6321F">
        <w:rPr>
          <w:sz w:val="28"/>
          <w:szCs w:val="28"/>
        </w:rPr>
        <w:t>Жилкомхоз</w:t>
      </w:r>
      <w:proofErr w:type="spellEnd"/>
      <w:r w:rsidR="00F6321F">
        <w:rPr>
          <w:sz w:val="28"/>
          <w:szCs w:val="28"/>
        </w:rPr>
        <w:t>».</w:t>
      </w:r>
    </w:p>
    <w:p w:rsidR="006642CA" w:rsidRPr="005C0845" w:rsidRDefault="006642CA"/>
    <w:sectPr w:rsidR="006642CA" w:rsidRPr="005C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45"/>
    <w:rsid w:val="000F545A"/>
    <w:rsid w:val="00156B20"/>
    <w:rsid w:val="005C0845"/>
    <w:rsid w:val="006642CA"/>
    <w:rsid w:val="007856FB"/>
    <w:rsid w:val="00D64987"/>
    <w:rsid w:val="00E30C3C"/>
    <w:rsid w:val="00F1559A"/>
    <w:rsid w:val="00F6321F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4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4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uliana2</cp:lastModifiedBy>
  <cp:revision>2</cp:revision>
  <dcterms:created xsi:type="dcterms:W3CDTF">2024-04-19T13:14:00Z</dcterms:created>
  <dcterms:modified xsi:type="dcterms:W3CDTF">2024-04-19T13:14:00Z</dcterms:modified>
</cp:coreProperties>
</file>