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507" w:rsidRDefault="00D30637" w:rsidP="00AF7426">
      <w:pPr>
        <w:pStyle w:val="a4"/>
        <w:jc w:val="center"/>
        <w:rPr>
          <w:rFonts w:ascii="Times New Roman" w:hAnsi="Times New Roman" w:cs="Times New Roman"/>
          <w:sz w:val="36"/>
          <w:szCs w:val="36"/>
          <w:lang w:eastAsia="ru-RU"/>
        </w:rPr>
      </w:pPr>
      <w:r>
        <w:rPr>
          <w:rFonts w:ascii="Times New Roman" w:hAnsi="Times New Roman" w:cs="Times New Roman"/>
          <w:sz w:val="36"/>
          <w:szCs w:val="36"/>
          <w:lang w:eastAsia="ru-RU"/>
        </w:rPr>
        <w:t>С</w:t>
      </w:r>
      <w:r w:rsidR="00AF7426" w:rsidRPr="00AF7426">
        <w:rPr>
          <w:rFonts w:ascii="Times New Roman" w:hAnsi="Times New Roman" w:cs="Times New Roman"/>
          <w:sz w:val="36"/>
          <w:szCs w:val="36"/>
          <w:lang w:eastAsia="ru-RU"/>
        </w:rPr>
        <w:t>пасем рыбу от замора!</w:t>
      </w:r>
    </w:p>
    <w:p w:rsidR="00AF7426" w:rsidRPr="00F04507" w:rsidRDefault="00AF7426" w:rsidP="00F04507">
      <w:pPr>
        <w:pStyle w:val="a4"/>
        <w:rPr>
          <w:rFonts w:ascii="Times New Roman" w:hAnsi="Times New Roman" w:cs="Times New Roman"/>
          <w:sz w:val="36"/>
          <w:szCs w:val="36"/>
          <w:lang w:eastAsia="ru-RU"/>
        </w:rPr>
      </w:pPr>
    </w:p>
    <w:p w:rsidR="00763C03" w:rsidRPr="00763C03" w:rsidRDefault="00763C03" w:rsidP="00763C0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3C03">
        <w:rPr>
          <w:rFonts w:ascii="Times New Roman" w:hAnsi="Times New Roman" w:cs="Times New Roman"/>
          <w:sz w:val="28"/>
          <w:szCs w:val="28"/>
        </w:rPr>
        <w:t xml:space="preserve">Сильные морозы способствуют образованию на поверхности водоема ледяного панциря, блокирующего доступ атмосферного воздуха и кислорода, что может сопровождаться массовой гибелью рыбы. В некоторых случаях зимний замор может быть вызван наличием в воде большого количества гуминовых веществ и закиси железа, окисление которых сопровождаться </w:t>
      </w:r>
      <w:proofErr w:type="gramStart"/>
      <w:r w:rsidRPr="00763C0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763C03">
        <w:rPr>
          <w:rFonts w:ascii="Times New Roman" w:hAnsi="Times New Roman" w:cs="Times New Roman"/>
          <w:sz w:val="28"/>
          <w:szCs w:val="28"/>
        </w:rPr>
        <w:t xml:space="preserve"> снижением растворённого в воде кислорода.</w:t>
      </w:r>
    </w:p>
    <w:p w:rsidR="00AF7426" w:rsidRDefault="00763C03" w:rsidP="00763C0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3C03">
        <w:rPr>
          <w:rFonts w:ascii="Times New Roman" w:hAnsi="Times New Roman" w:cs="Times New Roman"/>
          <w:sz w:val="28"/>
          <w:szCs w:val="28"/>
        </w:rPr>
        <w:t xml:space="preserve">К числу эффективных мер по предупреждению зимних заморов рыбы относится изготовление прорубей на водоемах, предрасположенных к </w:t>
      </w:r>
      <w:proofErr w:type="spellStart"/>
      <w:r w:rsidRPr="00763C03">
        <w:rPr>
          <w:rFonts w:ascii="Times New Roman" w:hAnsi="Times New Roman" w:cs="Times New Roman"/>
          <w:sz w:val="28"/>
          <w:szCs w:val="28"/>
        </w:rPr>
        <w:t>заморным</w:t>
      </w:r>
      <w:proofErr w:type="spellEnd"/>
      <w:r w:rsidRPr="00763C03">
        <w:rPr>
          <w:rFonts w:ascii="Times New Roman" w:hAnsi="Times New Roman" w:cs="Times New Roman"/>
          <w:sz w:val="28"/>
          <w:szCs w:val="28"/>
        </w:rPr>
        <w:t xml:space="preserve"> явлениям. Количество прорубей зависит от площади водоема и в среднем составляет 3-5 шт./</w:t>
      </w:r>
      <w:proofErr w:type="gramStart"/>
      <w:r w:rsidRPr="00763C03">
        <w:rPr>
          <w:rFonts w:ascii="Times New Roman" w:hAnsi="Times New Roman" w:cs="Times New Roman"/>
          <w:sz w:val="28"/>
          <w:szCs w:val="28"/>
        </w:rPr>
        <w:t>га</w:t>
      </w:r>
      <w:proofErr w:type="gramEnd"/>
      <w:r w:rsidRPr="00763C03">
        <w:rPr>
          <w:rFonts w:ascii="Times New Roman" w:hAnsi="Times New Roman" w:cs="Times New Roman"/>
          <w:sz w:val="28"/>
          <w:szCs w:val="28"/>
        </w:rPr>
        <w:t xml:space="preserve">. </w:t>
      </w:r>
      <w:r w:rsidR="00C63B02" w:rsidRPr="00F04507">
        <w:rPr>
          <w:rFonts w:ascii="Times New Roman" w:hAnsi="Times New Roman" w:cs="Times New Roman"/>
          <w:sz w:val="28"/>
          <w:szCs w:val="28"/>
        </w:rPr>
        <w:t xml:space="preserve">Проруби следует располагать в центре водоема и по его периметру, где глубина непромерзающего слоя составляет 50 – 60 см. Для предотвращения замерзания прорубей необходимо в них установить снопы, изготовленные из камыша, </w:t>
      </w:r>
      <w:r>
        <w:rPr>
          <w:rFonts w:ascii="Times New Roman" w:hAnsi="Times New Roman" w:cs="Times New Roman"/>
          <w:sz w:val="28"/>
          <w:szCs w:val="28"/>
        </w:rPr>
        <w:t>рогоза и других полых «дышащих»</w:t>
      </w:r>
      <w:r>
        <w:rPr>
          <w:rFonts w:ascii="Times New Roman" w:hAnsi="Times New Roman" w:cs="Times New Roman"/>
          <w:sz w:val="28"/>
          <w:szCs w:val="28"/>
        </w:rPr>
        <w:tab/>
      </w:r>
      <w:r w:rsidR="00C63B02" w:rsidRPr="00F04507">
        <w:rPr>
          <w:rFonts w:ascii="Times New Roman" w:hAnsi="Times New Roman" w:cs="Times New Roman"/>
          <w:sz w:val="28"/>
          <w:szCs w:val="28"/>
        </w:rPr>
        <w:t>растений.</w:t>
      </w:r>
      <w:r w:rsidR="00C63B02" w:rsidRPr="00F0450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="00AF7426" w:rsidRPr="00AF7426">
        <w:rPr>
          <w:rFonts w:ascii="Times New Roman" w:hAnsi="Times New Roman" w:cs="Times New Roman"/>
          <w:sz w:val="28"/>
          <w:szCs w:val="28"/>
        </w:rPr>
        <w:t>Дрибинск</w:t>
      </w:r>
      <w:r w:rsidR="00AF7426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="00AF7426">
        <w:rPr>
          <w:rFonts w:ascii="Times New Roman" w:hAnsi="Times New Roman" w:cs="Times New Roman"/>
          <w:sz w:val="28"/>
          <w:szCs w:val="28"/>
        </w:rPr>
        <w:t xml:space="preserve"> районная инспекция природных </w:t>
      </w:r>
      <w:r w:rsidR="00AF7426" w:rsidRPr="00AF7426">
        <w:rPr>
          <w:rFonts w:ascii="Times New Roman" w:hAnsi="Times New Roman" w:cs="Times New Roman"/>
          <w:sz w:val="28"/>
          <w:szCs w:val="28"/>
        </w:rPr>
        <w:t>ресурсов  и охраны окружающей среды</w:t>
      </w:r>
      <w:r w:rsidR="00AF7426">
        <w:rPr>
          <w:rFonts w:ascii="Times New Roman" w:hAnsi="Times New Roman" w:cs="Times New Roman"/>
          <w:sz w:val="28"/>
          <w:szCs w:val="28"/>
        </w:rPr>
        <w:t xml:space="preserve"> предлагает любителям зимней рыбалки и просто неравнодушным гражданам присоединится к проведению экологической акции «Сделаем лунки – спасем рыбу от замора!».</w:t>
      </w:r>
    </w:p>
    <w:p w:rsidR="001B7A1C" w:rsidRDefault="001B7A1C" w:rsidP="00F0450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B7A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B02"/>
    <w:rsid w:val="00031C1E"/>
    <w:rsid w:val="001B7A1C"/>
    <w:rsid w:val="004B5139"/>
    <w:rsid w:val="00763C03"/>
    <w:rsid w:val="00A3661C"/>
    <w:rsid w:val="00AF7426"/>
    <w:rsid w:val="00BC0A68"/>
    <w:rsid w:val="00C63B02"/>
    <w:rsid w:val="00D30637"/>
    <w:rsid w:val="00E34888"/>
    <w:rsid w:val="00EA69CA"/>
    <w:rsid w:val="00F0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63B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3B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rop">
    <w:name w:val="prop"/>
    <w:basedOn w:val="a0"/>
    <w:rsid w:val="00C63B02"/>
  </w:style>
  <w:style w:type="character" w:styleId="a3">
    <w:name w:val="Hyperlink"/>
    <w:basedOn w:val="a0"/>
    <w:uiPriority w:val="99"/>
    <w:semiHidden/>
    <w:unhideWhenUsed/>
    <w:rsid w:val="00C63B02"/>
    <w:rPr>
      <w:color w:val="0000FF"/>
      <w:u w:val="single"/>
    </w:rPr>
  </w:style>
  <w:style w:type="paragraph" w:styleId="a4">
    <w:name w:val="No Spacing"/>
    <w:uiPriority w:val="1"/>
    <w:qFormat/>
    <w:rsid w:val="00F0450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63B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3B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rop">
    <w:name w:val="prop"/>
    <w:basedOn w:val="a0"/>
    <w:rsid w:val="00C63B02"/>
  </w:style>
  <w:style w:type="character" w:styleId="a3">
    <w:name w:val="Hyperlink"/>
    <w:basedOn w:val="a0"/>
    <w:uiPriority w:val="99"/>
    <w:semiHidden/>
    <w:unhideWhenUsed/>
    <w:rsid w:val="00C63B02"/>
    <w:rPr>
      <w:color w:val="0000FF"/>
      <w:u w:val="single"/>
    </w:rPr>
  </w:style>
  <w:style w:type="paragraph" w:styleId="a4">
    <w:name w:val="No Spacing"/>
    <w:uiPriority w:val="1"/>
    <w:qFormat/>
    <w:rsid w:val="00F0450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5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61643">
          <w:marLeft w:val="0"/>
          <w:marRight w:val="0"/>
          <w:marTop w:val="4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1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86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8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47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72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05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Эколог</dc:creator>
  <cp:lastModifiedBy>Эколог</cp:lastModifiedBy>
  <cp:revision>3</cp:revision>
  <dcterms:created xsi:type="dcterms:W3CDTF">2024-02-01T07:59:00Z</dcterms:created>
  <dcterms:modified xsi:type="dcterms:W3CDTF">2024-02-01T08:00:00Z</dcterms:modified>
</cp:coreProperties>
</file>