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AC" w:rsidRPr="00E11C45" w:rsidRDefault="006B44AC" w:rsidP="006B44AC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6B44AC" w:rsidRPr="00E11C45" w:rsidRDefault="006B44AC" w:rsidP="006B44AC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1C45">
        <w:rPr>
          <w:rFonts w:ascii="Times New Roman" w:hAnsi="Times New Roman" w:cs="Times New Roman"/>
          <w:b/>
          <w:sz w:val="30"/>
          <w:szCs w:val="30"/>
        </w:rPr>
        <w:t>Зарплата «в конверте»: почему это плохая идея?</w:t>
      </w:r>
    </w:p>
    <w:p w:rsidR="006B44AC" w:rsidRPr="00E11C45" w:rsidRDefault="006B44AC" w:rsidP="006B44AC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E11C45" w:rsidRPr="00E11C45" w:rsidRDefault="006B44AC" w:rsidP="006B44AC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Могилевское областное управление Фонда социальной защиты населения (</w:t>
      </w:r>
      <w:r w:rsidR="00E11C45">
        <w:rPr>
          <w:rFonts w:ascii="Times New Roman" w:hAnsi="Times New Roman" w:cs="Times New Roman"/>
          <w:sz w:val="30"/>
          <w:szCs w:val="30"/>
        </w:rPr>
        <w:t xml:space="preserve">далее – </w:t>
      </w:r>
      <w:r w:rsidRPr="00E11C45">
        <w:rPr>
          <w:rFonts w:ascii="Times New Roman" w:hAnsi="Times New Roman" w:cs="Times New Roman"/>
          <w:sz w:val="30"/>
          <w:szCs w:val="30"/>
        </w:rPr>
        <w:t xml:space="preserve">ФСЗН) предупреждает: многие </w:t>
      </w:r>
      <w:r w:rsidR="00E11C45" w:rsidRPr="00E11C45">
        <w:rPr>
          <w:rFonts w:ascii="Times New Roman" w:hAnsi="Times New Roman" w:cs="Times New Roman"/>
          <w:sz w:val="30"/>
          <w:szCs w:val="30"/>
        </w:rPr>
        <w:t>организации или индивидуальные предприниматели</w:t>
      </w:r>
      <w:r w:rsidRPr="00E11C45">
        <w:rPr>
          <w:rFonts w:ascii="Times New Roman" w:hAnsi="Times New Roman" w:cs="Times New Roman"/>
          <w:sz w:val="30"/>
          <w:szCs w:val="30"/>
        </w:rPr>
        <w:t xml:space="preserve"> платят своим работникам неофициально, «в конвертах», и это создаёт большие проблемы для самих сотрудников. </w:t>
      </w:r>
      <w:r w:rsidR="00E11C45" w:rsidRPr="00E11C45">
        <w:rPr>
          <w:rFonts w:ascii="Times New Roman" w:hAnsi="Times New Roman" w:cs="Times New Roman"/>
          <w:sz w:val="30"/>
          <w:szCs w:val="30"/>
        </w:rPr>
        <w:t xml:space="preserve">В наше время при трудоустройстве граждане всё чаще сталкиваются с проблемой «серых» зарплат. </w:t>
      </w:r>
    </w:p>
    <w:p w:rsidR="006B44AC" w:rsidRPr="00E11C45" w:rsidRDefault="006B44AC" w:rsidP="006B44AC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Как это выглядит на практике?</w:t>
      </w:r>
    </w:p>
    <w:p w:rsidR="006B44AC" w:rsidRPr="00E11C45" w:rsidRDefault="006B44AC" w:rsidP="006B44AC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Представьте: вы приходите устраиваться на работу и спрашиваете: «Сколько я буду получать?»</w:t>
      </w:r>
      <w:r w:rsidR="00E11C45" w:rsidRPr="00E11C45">
        <w:rPr>
          <w:rFonts w:ascii="Times New Roman" w:hAnsi="Times New Roman" w:cs="Times New Roman"/>
          <w:sz w:val="30"/>
          <w:szCs w:val="30"/>
        </w:rPr>
        <w:t>.</w:t>
      </w:r>
      <w:r w:rsidRPr="00E11C45">
        <w:rPr>
          <w:rFonts w:ascii="Times New Roman" w:hAnsi="Times New Roman" w:cs="Times New Roman"/>
          <w:sz w:val="30"/>
          <w:szCs w:val="30"/>
        </w:rPr>
        <w:t xml:space="preserve"> А в ответ слышите: «Давай поработаешь пару месяцев без оформления, а там разберёмся». Звучит заманчиво, но, поверьте, это ловушка. Соглашаясь на такие условия, вы рискуете остаться без важных социальных гарантий.</w:t>
      </w:r>
    </w:p>
    <w:p w:rsidR="006B44AC" w:rsidRPr="00E11C45" w:rsidRDefault="006B44AC" w:rsidP="006B44AC">
      <w:pPr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E11C45">
        <w:rPr>
          <w:rFonts w:ascii="Times New Roman" w:hAnsi="Times New Roman" w:cs="Times New Roman"/>
          <w:i/>
          <w:sz w:val="30"/>
          <w:szCs w:val="30"/>
          <w:u w:val="single"/>
        </w:rPr>
        <w:t>Чем опасна «серая» зарплата?</w:t>
      </w:r>
    </w:p>
    <w:p w:rsidR="006B44AC" w:rsidRPr="00E11C45" w:rsidRDefault="006B44AC" w:rsidP="006B44AC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 xml:space="preserve">Когда вы получаете деньги «в конверте», это может </w:t>
      </w:r>
      <w:r w:rsidR="00750EC3" w:rsidRPr="00E11C45">
        <w:rPr>
          <w:rFonts w:ascii="Times New Roman" w:hAnsi="Times New Roman" w:cs="Times New Roman"/>
          <w:sz w:val="30"/>
          <w:szCs w:val="30"/>
        </w:rPr>
        <w:t>«</w:t>
      </w:r>
      <w:r w:rsidRPr="00E11C45">
        <w:rPr>
          <w:rFonts w:ascii="Times New Roman" w:hAnsi="Times New Roman" w:cs="Times New Roman"/>
          <w:sz w:val="30"/>
          <w:szCs w:val="30"/>
        </w:rPr>
        <w:t>аукнуться</w:t>
      </w:r>
      <w:r w:rsidR="00750EC3" w:rsidRPr="00E11C45">
        <w:rPr>
          <w:rFonts w:ascii="Times New Roman" w:hAnsi="Times New Roman" w:cs="Times New Roman"/>
          <w:sz w:val="30"/>
          <w:szCs w:val="30"/>
        </w:rPr>
        <w:t>»</w:t>
      </w:r>
      <w:r w:rsidRPr="00E11C45">
        <w:rPr>
          <w:rFonts w:ascii="Times New Roman" w:hAnsi="Times New Roman" w:cs="Times New Roman"/>
          <w:sz w:val="30"/>
          <w:szCs w:val="30"/>
        </w:rPr>
        <w:t xml:space="preserve"> в самых разных ситуациях:</w:t>
      </w:r>
    </w:p>
    <w:p w:rsidR="00E11C45" w:rsidRPr="00E11C45" w:rsidRDefault="006B44AC" w:rsidP="006B44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Тру</w:t>
      </w:r>
      <w:r w:rsidR="00F73BCC" w:rsidRPr="00E11C45">
        <w:rPr>
          <w:rFonts w:ascii="Times New Roman" w:hAnsi="Times New Roman" w:cs="Times New Roman"/>
          <w:sz w:val="30"/>
          <w:szCs w:val="30"/>
        </w:rPr>
        <w:t xml:space="preserve">дности с кредитами. </w:t>
      </w:r>
    </w:p>
    <w:p w:rsidR="006B44AC" w:rsidRPr="00E11C45" w:rsidRDefault="00F73BCC" w:rsidP="00E11C45">
      <w:pPr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 xml:space="preserve">Хотите </w:t>
      </w:r>
      <w:r w:rsidR="00750EC3" w:rsidRPr="00E11C45">
        <w:rPr>
          <w:rFonts w:ascii="Times New Roman" w:hAnsi="Times New Roman" w:cs="Times New Roman"/>
          <w:sz w:val="30"/>
          <w:szCs w:val="30"/>
        </w:rPr>
        <w:t>купить машину</w:t>
      </w:r>
      <w:r w:rsidRPr="00E11C45">
        <w:rPr>
          <w:rFonts w:ascii="Times New Roman" w:hAnsi="Times New Roman" w:cs="Times New Roman"/>
          <w:sz w:val="30"/>
          <w:szCs w:val="30"/>
        </w:rPr>
        <w:t>, квартиру, телефон</w:t>
      </w:r>
      <w:r w:rsidR="00750EC3" w:rsidRPr="00E11C45">
        <w:rPr>
          <w:rFonts w:ascii="Times New Roman" w:hAnsi="Times New Roman" w:cs="Times New Roman"/>
          <w:sz w:val="30"/>
          <w:szCs w:val="30"/>
        </w:rPr>
        <w:t xml:space="preserve"> в кредит</w:t>
      </w:r>
      <w:r w:rsidR="006B44AC" w:rsidRPr="00E11C45">
        <w:rPr>
          <w:rFonts w:ascii="Times New Roman" w:hAnsi="Times New Roman" w:cs="Times New Roman"/>
          <w:sz w:val="30"/>
          <w:szCs w:val="30"/>
        </w:rPr>
        <w:t>? Банки попросят справку о доходах, а с «серой» зарплатой её не получить.</w:t>
      </w:r>
    </w:p>
    <w:p w:rsidR="00E11C45" w:rsidRPr="00E11C45" w:rsidRDefault="006B44AC" w:rsidP="006B44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 xml:space="preserve">Маленькие выплаты по </w:t>
      </w:r>
      <w:proofErr w:type="gramStart"/>
      <w:r w:rsidRPr="00E11C45">
        <w:rPr>
          <w:rFonts w:ascii="Times New Roman" w:hAnsi="Times New Roman" w:cs="Times New Roman"/>
          <w:sz w:val="30"/>
          <w:szCs w:val="30"/>
        </w:rPr>
        <w:t>больничным</w:t>
      </w:r>
      <w:proofErr w:type="gramEnd"/>
      <w:r w:rsidRPr="00E11C4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6B44AC" w:rsidRPr="00E11C45" w:rsidRDefault="006B44AC" w:rsidP="00E11C45">
      <w:pPr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Заболели? Пособие по больничному рассчитают только с вашей официальной зарплаты, которая обычно намного меньше реальной.</w:t>
      </w:r>
    </w:p>
    <w:p w:rsidR="00E11C45" w:rsidRPr="00E11C45" w:rsidRDefault="006B44AC" w:rsidP="006B44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 xml:space="preserve">Скромные отпускные. </w:t>
      </w:r>
    </w:p>
    <w:p w:rsidR="006B44AC" w:rsidRPr="00E11C45" w:rsidRDefault="006B44AC" w:rsidP="00E11C45">
      <w:pPr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Отпускные тоже зависят от официального заработка, так что отдых может оказаться не таким приятным.</w:t>
      </w:r>
    </w:p>
    <w:p w:rsidR="00E11C45" w:rsidRPr="00E11C45" w:rsidRDefault="00E11C45" w:rsidP="006B44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Проблемы с декретным отпуском</w:t>
      </w:r>
      <w:r w:rsidR="006B44AC" w:rsidRPr="00E11C4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6B44AC" w:rsidRPr="00E11C45" w:rsidRDefault="006B44AC" w:rsidP="00E11C45">
      <w:pPr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Пособие по беременности и родам считается по официальной зарплате. Чем она ниже, тем меньше вы получите.</w:t>
      </w:r>
    </w:p>
    <w:p w:rsidR="00E11C45" w:rsidRPr="00E11C45" w:rsidRDefault="006B44AC" w:rsidP="006B44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 xml:space="preserve">Проблемы с визой. </w:t>
      </w:r>
    </w:p>
    <w:p w:rsidR="006B44AC" w:rsidRPr="00E11C45" w:rsidRDefault="006B44AC" w:rsidP="00E11C45">
      <w:pPr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Хотите поехать за границу? Многие посольства требуют справку о доходах за 3, 6 или 12 месяцев. С «серой» зарплатой такую справку не дадут.</w:t>
      </w:r>
    </w:p>
    <w:p w:rsidR="00E11C45" w:rsidRPr="00E11C45" w:rsidRDefault="006B44AC" w:rsidP="006B44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 xml:space="preserve">Меньше пенсия. </w:t>
      </w:r>
    </w:p>
    <w:p w:rsidR="006B44AC" w:rsidRPr="00E11C45" w:rsidRDefault="006B44AC" w:rsidP="00E11C45">
      <w:pPr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>Ваша будущая пенсия зависит от официального заработка. Если взносы в ФСЗН не платятся, эти годы могут вообще не засчитаться в стаж.</w:t>
      </w:r>
    </w:p>
    <w:p w:rsidR="006B44AC" w:rsidRPr="00E11C45" w:rsidRDefault="006B44AC" w:rsidP="006B44AC">
      <w:pPr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E11C45">
        <w:rPr>
          <w:rFonts w:ascii="Times New Roman" w:hAnsi="Times New Roman" w:cs="Times New Roman"/>
          <w:i/>
          <w:sz w:val="30"/>
          <w:szCs w:val="30"/>
          <w:u w:val="single"/>
        </w:rPr>
        <w:t>Что грозит работодателю?</w:t>
      </w:r>
    </w:p>
    <w:p w:rsidR="006B44AC" w:rsidRPr="00E11C45" w:rsidRDefault="006B44AC" w:rsidP="006B44AC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 xml:space="preserve">Наниматель, который платит «в конверте», сильно рискует. По законам </w:t>
      </w:r>
      <w:r w:rsidR="00750EC3" w:rsidRPr="00E11C45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Pr="00E11C45">
        <w:rPr>
          <w:rFonts w:ascii="Times New Roman" w:hAnsi="Times New Roman" w:cs="Times New Roman"/>
          <w:sz w:val="30"/>
          <w:szCs w:val="30"/>
        </w:rPr>
        <w:t>Беларус</w:t>
      </w:r>
      <w:r w:rsidR="00F73BCC" w:rsidRPr="00E11C45">
        <w:rPr>
          <w:rFonts w:ascii="Times New Roman" w:hAnsi="Times New Roman" w:cs="Times New Roman"/>
          <w:sz w:val="30"/>
          <w:szCs w:val="30"/>
        </w:rPr>
        <w:t>ь</w:t>
      </w:r>
      <w:r w:rsidRPr="00E11C45">
        <w:rPr>
          <w:rFonts w:ascii="Times New Roman" w:hAnsi="Times New Roman" w:cs="Times New Roman"/>
          <w:sz w:val="30"/>
          <w:szCs w:val="30"/>
        </w:rPr>
        <w:t xml:space="preserve"> за такие схемы предусмотрены штрафы, а в серьёзных сл</w:t>
      </w:r>
      <w:r w:rsidR="00E11C45">
        <w:rPr>
          <w:rFonts w:ascii="Times New Roman" w:hAnsi="Times New Roman" w:cs="Times New Roman"/>
          <w:sz w:val="30"/>
          <w:szCs w:val="30"/>
        </w:rPr>
        <w:t xml:space="preserve">учаях – </w:t>
      </w:r>
      <w:r w:rsidRPr="00E11C45">
        <w:rPr>
          <w:rFonts w:ascii="Times New Roman" w:hAnsi="Times New Roman" w:cs="Times New Roman"/>
          <w:sz w:val="30"/>
          <w:szCs w:val="30"/>
        </w:rPr>
        <w:t xml:space="preserve"> даже уголовная ответственность, вплоть до лишения </w:t>
      </w:r>
      <w:r w:rsidRPr="00E11C45">
        <w:rPr>
          <w:rFonts w:ascii="Times New Roman" w:hAnsi="Times New Roman" w:cs="Times New Roman"/>
          <w:sz w:val="30"/>
          <w:szCs w:val="30"/>
        </w:rPr>
        <w:lastRenderedPageBreak/>
        <w:t>свободы. Плюс ко всему, такие компании часто попадают под проверки налоговой и других органов, а их репутация страдает.</w:t>
      </w:r>
    </w:p>
    <w:p w:rsidR="006B44AC" w:rsidRPr="00E11C45" w:rsidRDefault="006B44AC" w:rsidP="006B44AC">
      <w:pPr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E11C45">
        <w:rPr>
          <w:rFonts w:ascii="Times New Roman" w:hAnsi="Times New Roman" w:cs="Times New Roman"/>
          <w:i/>
          <w:sz w:val="30"/>
          <w:szCs w:val="30"/>
          <w:u w:val="single"/>
        </w:rPr>
        <w:t>Как защитить себя?</w:t>
      </w:r>
    </w:p>
    <w:p w:rsidR="006B44AC" w:rsidRPr="00E11C45" w:rsidRDefault="006B44AC" w:rsidP="006B44AC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1C45">
        <w:rPr>
          <w:rFonts w:ascii="Times New Roman" w:hAnsi="Times New Roman" w:cs="Times New Roman"/>
          <w:sz w:val="30"/>
          <w:szCs w:val="30"/>
        </w:rPr>
        <w:t xml:space="preserve">Всё просто: с первого дня работы требуйте официального оформления. Трудовой договор — это ваша защита. Убедитесь, что он подписан, и храните свой экземпляр. Не соглашайтесь на «серую» зарплату, даже если наниматель обещает </w:t>
      </w:r>
      <w:r w:rsidR="00750EC3" w:rsidRPr="00E11C45">
        <w:rPr>
          <w:rFonts w:ascii="Times New Roman" w:hAnsi="Times New Roman" w:cs="Times New Roman"/>
          <w:sz w:val="30"/>
          <w:szCs w:val="30"/>
        </w:rPr>
        <w:t>«</w:t>
      </w:r>
      <w:r w:rsidRPr="00E11C45">
        <w:rPr>
          <w:rFonts w:ascii="Times New Roman" w:hAnsi="Times New Roman" w:cs="Times New Roman"/>
          <w:sz w:val="30"/>
          <w:szCs w:val="30"/>
        </w:rPr>
        <w:t>золотые горы</w:t>
      </w:r>
      <w:r w:rsidR="00750EC3" w:rsidRPr="00E11C45">
        <w:rPr>
          <w:rFonts w:ascii="Times New Roman" w:hAnsi="Times New Roman" w:cs="Times New Roman"/>
          <w:sz w:val="30"/>
          <w:szCs w:val="30"/>
        </w:rPr>
        <w:t>»</w:t>
      </w:r>
      <w:r w:rsidRPr="00E11C45">
        <w:rPr>
          <w:rFonts w:ascii="Times New Roman" w:hAnsi="Times New Roman" w:cs="Times New Roman"/>
          <w:sz w:val="30"/>
          <w:szCs w:val="30"/>
        </w:rPr>
        <w:t xml:space="preserve">. Чем больше людей будут отказываться от таких схем, тем быстрее </w:t>
      </w:r>
      <w:r w:rsidR="00750EC3" w:rsidRPr="00E11C45">
        <w:rPr>
          <w:rFonts w:ascii="Times New Roman" w:hAnsi="Times New Roman" w:cs="Times New Roman"/>
          <w:sz w:val="30"/>
          <w:szCs w:val="30"/>
        </w:rPr>
        <w:t xml:space="preserve">недобросовестные </w:t>
      </w:r>
      <w:r w:rsidRPr="00E11C45">
        <w:rPr>
          <w:rFonts w:ascii="Times New Roman" w:hAnsi="Times New Roman" w:cs="Times New Roman"/>
          <w:sz w:val="30"/>
          <w:szCs w:val="30"/>
        </w:rPr>
        <w:t>работодатели перестанут их использовать.</w:t>
      </w:r>
    </w:p>
    <w:p w:rsidR="00E64F84" w:rsidRPr="00E11C45" w:rsidRDefault="006B44AC" w:rsidP="00E11C45">
      <w:pPr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E11C45">
        <w:rPr>
          <w:rFonts w:ascii="Times New Roman" w:hAnsi="Times New Roman" w:cs="Times New Roman"/>
          <w:b/>
          <w:i/>
          <w:sz w:val="30"/>
          <w:szCs w:val="30"/>
        </w:rPr>
        <w:t>Подумайте о своём будущем уже сегодня! Официальная зарплата — это не только уверенность в настоящем, но и достойная пенсия в старости. Сделайте правильный выбор!</w:t>
      </w:r>
    </w:p>
    <w:sectPr w:rsidR="00E64F84" w:rsidRPr="00E11C45" w:rsidSect="00E11C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0AEC"/>
    <w:multiLevelType w:val="hybridMultilevel"/>
    <w:tmpl w:val="61BE3C46"/>
    <w:lvl w:ilvl="0" w:tplc="963E4598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AC"/>
    <w:rsid w:val="00535128"/>
    <w:rsid w:val="006B44AC"/>
    <w:rsid w:val="00750EC3"/>
    <w:rsid w:val="009950A4"/>
    <w:rsid w:val="00E11C45"/>
    <w:rsid w:val="00E64F84"/>
    <w:rsid w:val="00F73BCC"/>
    <w:rsid w:val="00FD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A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A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Сухадолов Виталий Владимирович</dc:creator>
  <cp:lastModifiedBy>Цариков Иван Петрович</cp:lastModifiedBy>
  <cp:revision>2</cp:revision>
  <cp:lastPrinted>2025-06-20T09:30:00Z</cp:lastPrinted>
  <dcterms:created xsi:type="dcterms:W3CDTF">2025-06-30T11:07:00Z</dcterms:created>
  <dcterms:modified xsi:type="dcterms:W3CDTF">2025-06-30T11:07:00Z</dcterms:modified>
</cp:coreProperties>
</file>