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1B" w:rsidRDefault="009835F7" w:rsidP="00F863A2">
      <w:pPr>
        <w:jc w:val="center"/>
        <w:rPr>
          <w:b/>
          <w:i/>
          <w:iCs/>
          <w:color w:val="FF0000"/>
        </w:rPr>
      </w:pPr>
      <w:r w:rsidRPr="00F863A2">
        <w:rPr>
          <w:b/>
          <w:color w:val="FF0000"/>
        </w:rPr>
        <w:t xml:space="preserve">Выдача </w:t>
      </w:r>
      <w:r w:rsidR="00307C1B" w:rsidRPr="00307C1B">
        <w:rPr>
          <w:b/>
          <w:color w:val="FF0000"/>
        </w:rPr>
        <w:t>разрешительной документации на возведение одноквартирного, блокированного жилого дома и (или) нежилых капитальных построек на придомовой территории, а также капитальных строений (зданий, сооружений)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</w:p>
    <w:p w:rsidR="009835F7" w:rsidRPr="00F863A2" w:rsidRDefault="00307C1B" w:rsidP="00F863A2">
      <w:pPr>
        <w:jc w:val="center"/>
        <w:rPr>
          <w:b/>
          <w:color w:val="FF0000"/>
        </w:rPr>
      </w:pPr>
      <w:r w:rsidRPr="00307C1B">
        <w:rPr>
          <w:b/>
          <w:color w:val="FF0000"/>
        </w:rPr>
        <w:t xml:space="preserve"> </w:t>
      </w:r>
      <w:r w:rsidR="009835F7" w:rsidRPr="00F863A2">
        <w:rPr>
          <w:b/>
          <w:color w:val="FF0000"/>
        </w:rPr>
        <w:t>(п. 9.3.1. Перечня)</w:t>
      </w:r>
    </w:p>
    <w:p w:rsidR="005E0137" w:rsidRPr="00F863A2" w:rsidRDefault="005E0137" w:rsidP="00F863A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63A2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A81B47" w:rsidRPr="00F863A2" w:rsidRDefault="00A81B47" w:rsidP="00F863A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63A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A81B47" w:rsidRPr="00F863A2" w:rsidRDefault="00A81B47" w:rsidP="00F863A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63A2">
        <w:rPr>
          <w:b/>
          <w:bCs/>
          <w:color w:val="0070C0"/>
        </w:rPr>
        <w:t>Режим работы: понедельник с 08.00 до 13.00 и с 14.00 до 20.00</w:t>
      </w:r>
    </w:p>
    <w:p w:rsidR="00A81B47" w:rsidRPr="00F863A2" w:rsidRDefault="00A81B47" w:rsidP="00F863A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863A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A81B47" w:rsidRPr="00F863A2" w:rsidRDefault="001300FD" w:rsidP="0004798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суббота,</w:t>
      </w:r>
      <w:r w:rsidR="00A81B47" w:rsidRPr="00F863A2">
        <w:rPr>
          <w:b/>
          <w:bCs/>
          <w:color w:val="0070C0"/>
        </w:rPr>
        <w:t xml:space="preserve"> воскресенье – выходной        </w:t>
      </w:r>
    </w:p>
    <w:p w:rsidR="00A81B47" w:rsidRPr="00F863A2" w:rsidRDefault="00A81B47" w:rsidP="0004798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63A2">
        <w:rPr>
          <w:b/>
          <w:bCs/>
          <w:color w:val="0070C0"/>
        </w:rPr>
        <w:t>(возможен прием заявлений в субботу по предварительной</w:t>
      </w:r>
    </w:p>
    <w:p w:rsidR="00A81B47" w:rsidRPr="00F863A2" w:rsidRDefault="00A81B47" w:rsidP="00047988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863A2">
        <w:rPr>
          <w:b/>
          <w:bCs/>
          <w:color w:val="0070C0"/>
        </w:rPr>
        <w:t>записи)</w:t>
      </w:r>
    </w:p>
    <w:p w:rsidR="00ED2C39" w:rsidRPr="00F863A2" w:rsidRDefault="00ED2C39" w:rsidP="00F863A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863A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D2C39" w:rsidRPr="00F863A2" w:rsidRDefault="007F317B" w:rsidP="00F863A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863A2">
        <w:rPr>
          <w:b/>
          <w:bCs/>
          <w:color w:val="0070C0"/>
        </w:rPr>
        <w:t xml:space="preserve"> Анатольевна</w:t>
      </w:r>
      <w:r w:rsidR="00ED2C39" w:rsidRPr="00F863A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D2C39" w:rsidRPr="00F863A2" w:rsidRDefault="00F863A2" w:rsidP="00F863A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D2C39" w:rsidRPr="00F863A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835F7" w:rsidRPr="00F863A2" w:rsidRDefault="009835F7" w:rsidP="00F863A2">
      <w:pPr>
        <w:jc w:val="center"/>
        <w:outlineLvl w:val="0"/>
        <w:rPr>
          <w:b/>
          <w:color w:val="FF0000"/>
        </w:rPr>
      </w:pPr>
      <w:r w:rsidRPr="00F863A2">
        <w:rPr>
          <w:b/>
          <w:color w:val="FF0000"/>
        </w:rPr>
        <w:t>Перечень документов, представляемых гражданами</w:t>
      </w:r>
    </w:p>
    <w:p w:rsidR="00ED2C39" w:rsidRPr="00F863A2" w:rsidRDefault="00ED2C39" w:rsidP="00F863A2">
      <w:pPr>
        <w:jc w:val="center"/>
      </w:pPr>
      <w:r w:rsidRPr="00F863A2">
        <w:t>заявление</w:t>
      </w:r>
    </w:p>
    <w:p w:rsidR="00ED2C39" w:rsidRPr="00F863A2" w:rsidRDefault="00ED2C39" w:rsidP="00F863A2">
      <w:pPr>
        <w:jc w:val="center"/>
      </w:pPr>
    </w:p>
    <w:p w:rsidR="001E6557" w:rsidRPr="00F863A2" w:rsidRDefault="00ED2C39" w:rsidP="00F863A2">
      <w:pPr>
        <w:jc w:val="center"/>
      </w:pPr>
      <w:r w:rsidRPr="00F863A2">
        <w:t>письменное согласие всех собственников земельного участка, находящегося в общей собственности</w:t>
      </w:r>
    </w:p>
    <w:p w:rsidR="00771807" w:rsidRPr="00F863A2" w:rsidRDefault="00771807" w:rsidP="00F863A2">
      <w:pPr>
        <w:jc w:val="center"/>
        <w:rPr>
          <w:b/>
          <w:color w:val="FF0000"/>
        </w:rPr>
      </w:pPr>
      <w:r w:rsidRPr="00F863A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3544"/>
        <w:gridCol w:w="3402"/>
      </w:tblGrid>
      <w:tr w:rsidR="001F507A" w:rsidRPr="00047988" w:rsidTr="00782C89">
        <w:tc>
          <w:tcPr>
            <w:tcW w:w="3539" w:type="dxa"/>
          </w:tcPr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544" w:type="dxa"/>
          </w:tcPr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3402" w:type="dxa"/>
          </w:tcPr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1F507A" w:rsidRPr="00047988" w:rsidTr="00782C89">
        <w:tc>
          <w:tcPr>
            <w:tcW w:w="3539" w:type="dxa"/>
          </w:tcPr>
          <w:p w:rsidR="001F507A" w:rsidRPr="00047988" w:rsidRDefault="001F507A" w:rsidP="00782C89">
            <w:pPr>
              <w:spacing w:line="320" w:lineRule="exact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Выписка из регистрационной книги о правах, ограничениях (обременениях) прав на земельный участок</w:t>
            </w:r>
            <w:r w:rsidRPr="00047988">
              <w:rPr>
                <w:sz w:val="26"/>
                <w:szCs w:val="26"/>
              </w:rPr>
              <w:br/>
            </w:r>
          </w:p>
        </w:tc>
        <w:tc>
          <w:tcPr>
            <w:tcW w:w="3544" w:type="dxa"/>
          </w:tcPr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г.п. Дрибин, ул. Ленина, д.19, тел.802248-79041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d721@nca.by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1F507A" w:rsidRPr="00047988" w:rsidRDefault="001F507A" w:rsidP="00782C89"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047988">
              <w:rPr>
                <w:b/>
                <w:sz w:val="26"/>
                <w:szCs w:val="26"/>
              </w:rPr>
              <w:t>Платно: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0,2 базовой величины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г.п.Дрибин,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ул. Ленина, д.19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 xml:space="preserve">BY22BAPB30122803500160000000     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БИК BAPBBY27458</w:t>
            </w:r>
          </w:p>
          <w:p w:rsidR="001F507A" w:rsidRPr="00047988" w:rsidRDefault="001F507A" w:rsidP="00782C89">
            <w:pPr>
              <w:spacing w:line="320" w:lineRule="exact"/>
              <w:jc w:val="center"/>
              <w:rPr>
                <w:sz w:val="26"/>
                <w:szCs w:val="26"/>
                <w:lang w:val="en-US"/>
              </w:rPr>
            </w:pPr>
            <w:r w:rsidRPr="00047988">
              <w:rPr>
                <w:sz w:val="26"/>
                <w:szCs w:val="26"/>
              </w:rPr>
              <w:t xml:space="preserve">УНП 700170825      </w:t>
            </w:r>
          </w:p>
        </w:tc>
      </w:tr>
      <w:tr w:rsidR="001F507A" w:rsidRPr="00047988" w:rsidTr="00782C89">
        <w:tc>
          <w:tcPr>
            <w:tcW w:w="3539" w:type="dxa"/>
          </w:tcPr>
          <w:p w:rsidR="001F507A" w:rsidRPr="00047988" w:rsidRDefault="001F507A" w:rsidP="001F507A">
            <w:pPr>
              <w:spacing w:line="320" w:lineRule="exact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lastRenderedPageBreak/>
              <w:t>Выписка из регистрационной книги о правах, ограничениях (обременениях) прав на капитальное строение (здание, сооружение) (в отношении зарегистрированного одноквартирного, блокированного жилого дома) – в случае выдачи разрешительной документации на возведение нежилых капитальных построек</w:t>
            </w:r>
          </w:p>
        </w:tc>
        <w:tc>
          <w:tcPr>
            <w:tcW w:w="3544" w:type="dxa"/>
          </w:tcPr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г.п. Дрибин, ул. Ленина, д.19 тел.802248-79041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d721@nca.by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1F507A" w:rsidRPr="00047988" w:rsidRDefault="001F507A" w:rsidP="001F507A"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047988">
              <w:rPr>
                <w:b/>
                <w:sz w:val="26"/>
                <w:szCs w:val="26"/>
              </w:rPr>
              <w:t>Платно: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0,2 базовой величины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г.п.Дрибин,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ул. Ленина, д.19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 xml:space="preserve">BY22BAPB30122803500160000000     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БИК BAPBBY27458</w:t>
            </w:r>
          </w:p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  <w:lang w:val="en-US"/>
              </w:rPr>
            </w:pPr>
            <w:r w:rsidRPr="00047988">
              <w:rPr>
                <w:sz w:val="26"/>
                <w:szCs w:val="26"/>
              </w:rPr>
              <w:t xml:space="preserve">УНП 700170825      </w:t>
            </w:r>
          </w:p>
        </w:tc>
      </w:tr>
      <w:tr w:rsidR="001F507A" w:rsidRPr="00047988" w:rsidTr="00782C89">
        <w:tc>
          <w:tcPr>
            <w:tcW w:w="7083" w:type="dxa"/>
            <w:gridSpan w:val="2"/>
          </w:tcPr>
          <w:p w:rsidR="001F507A" w:rsidRPr="00047988" w:rsidRDefault="001F507A" w:rsidP="001F507A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Технические условия на инженерно-техническое обеспечение объекта</w:t>
            </w:r>
          </w:p>
        </w:tc>
        <w:tc>
          <w:tcPr>
            <w:tcW w:w="3402" w:type="dxa"/>
          </w:tcPr>
          <w:p w:rsidR="001F507A" w:rsidRPr="00047988" w:rsidRDefault="001F507A" w:rsidP="001F507A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047988">
              <w:rPr>
                <w:sz w:val="26"/>
                <w:szCs w:val="26"/>
              </w:rPr>
              <w:t>Бесплатно</w:t>
            </w:r>
          </w:p>
        </w:tc>
      </w:tr>
    </w:tbl>
    <w:p w:rsidR="00FA4582" w:rsidRPr="00F863A2" w:rsidRDefault="00FA4582" w:rsidP="00F863A2">
      <w:pPr>
        <w:jc w:val="both"/>
      </w:pPr>
    </w:p>
    <w:p w:rsidR="00F863A2" w:rsidRDefault="00F863A2" w:rsidP="00F863A2">
      <w:pPr>
        <w:pStyle w:val="table10"/>
        <w:spacing w:line="280" w:lineRule="exact"/>
        <w:jc w:val="both"/>
        <w:rPr>
          <w:color w:val="000000"/>
          <w:spacing w:val="-8"/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Pr="00764FE3">
        <w:rPr>
          <w:color w:val="000000"/>
          <w:spacing w:val="-8"/>
          <w:sz w:val="30"/>
          <w:szCs w:val="30"/>
        </w:rPr>
        <w:t>бесплатно</w:t>
      </w:r>
    </w:p>
    <w:p w:rsidR="00F863A2" w:rsidRPr="00764FE3" w:rsidRDefault="00F863A2" w:rsidP="00F863A2">
      <w:pPr>
        <w:pStyle w:val="table10"/>
        <w:spacing w:line="280" w:lineRule="exact"/>
        <w:jc w:val="both"/>
        <w:rPr>
          <w:sz w:val="30"/>
          <w:szCs w:val="30"/>
        </w:rPr>
      </w:pPr>
    </w:p>
    <w:p w:rsidR="00F863A2" w:rsidRDefault="00F863A2" w:rsidP="00F863A2">
      <w:pPr>
        <w:spacing w:line="28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F863A2">
        <w:t>1 месяц со дня подачи заявления</w:t>
      </w:r>
    </w:p>
    <w:p w:rsidR="00F863A2" w:rsidRPr="006967DD" w:rsidRDefault="00F863A2" w:rsidP="00F863A2">
      <w:pPr>
        <w:spacing w:line="280" w:lineRule="exact"/>
        <w:jc w:val="both"/>
        <w:outlineLvl w:val="0"/>
        <w:rPr>
          <w:b/>
          <w:bCs/>
          <w:sz w:val="18"/>
          <w:szCs w:val="18"/>
        </w:rPr>
      </w:pPr>
    </w:p>
    <w:p w:rsidR="00FA4582" w:rsidRPr="00F863A2" w:rsidRDefault="00F863A2" w:rsidP="00F863A2">
      <w:pPr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047988">
        <w:rPr>
          <w:b/>
          <w:bCs/>
        </w:rPr>
        <w:t xml:space="preserve"> </w:t>
      </w:r>
      <w:r w:rsidRPr="00F863A2">
        <w:t>до даты приемки объекта в эксплуатацию</w:t>
      </w:r>
    </w:p>
    <w:sectPr w:rsidR="00FA4582" w:rsidRPr="00F863A2" w:rsidSect="00F863A2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47988"/>
    <w:rsid w:val="00062D93"/>
    <w:rsid w:val="00064A35"/>
    <w:rsid w:val="00074143"/>
    <w:rsid w:val="001300FD"/>
    <w:rsid w:val="00143982"/>
    <w:rsid w:val="00180ABB"/>
    <w:rsid w:val="001A0B8B"/>
    <w:rsid w:val="001E6557"/>
    <w:rsid w:val="001F507A"/>
    <w:rsid w:val="00307C1B"/>
    <w:rsid w:val="004805EA"/>
    <w:rsid w:val="00523C6C"/>
    <w:rsid w:val="005C7A17"/>
    <w:rsid w:val="005D2F63"/>
    <w:rsid w:val="005E0137"/>
    <w:rsid w:val="00651509"/>
    <w:rsid w:val="006537E0"/>
    <w:rsid w:val="00755A26"/>
    <w:rsid w:val="00771807"/>
    <w:rsid w:val="0079325E"/>
    <w:rsid w:val="007A2A28"/>
    <w:rsid w:val="007F317B"/>
    <w:rsid w:val="00813076"/>
    <w:rsid w:val="00881BD6"/>
    <w:rsid w:val="008C34BB"/>
    <w:rsid w:val="0095048D"/>
    <w:rsid w:val="009755C0"/>
    <w:rsid w:val="009835F7"/>
    <w:rsid w:val="009918EB"/>
    <w:rsid w:val="009B0EB4"/>
    <w:rsid w:val="009F00BD"/>
    <w:rsid w:val="00A81B47"/>
    <w:rsid w:val="00AF3240"/>
    <w:rsid w:val="00B05955"/>
    <w:rsid w:val="00B635E3"/>
    <w:rsid w:val="00B82CBC"/>
    <w:rsid w:val="00BD4E87"/>
    <w:rsid w:val="00C46BC7"/>
    <w:rsid w:val="00C547E4"/>
    <w:rsid w:val="00C76DB0"/>
    <w:rsid w:val="00CC6611"/>
    <w:rsid w:val="00D40C93"/>
    <w:rsid w:val="00D433C3"/>
    <w:rsid w:val="00D60A62"/>
    <w:rsid w:val="00D86BA4"/>
    <w:rsid w:val="00D94C67"/>
    <w:rsid w:val="00DE2883"/>
    <w:rsid w:val="00E03EFD"/>
    <w:rsid w:val="00E33E7E"/>
    <w:rsid w:val="00E357DB"/>
    <w:rsid w:val="00E95F24"/>
    <w:rsid w:val="00ED2C39"/>
    <w:rsid w:val="00ED5C78"/>
    <w:rsid w:val="00EE6912"/>
    <w:rsid w:val="00F14370"/>
    <w:rsid w:val="00F24A88"/>
    <w:rsid w:val="00F863A2"/>
    <w:rsid w:val="00F86E8A"/>
    <w:rsid w:val="00F95286"/>
    <w:rsid w:val="00FA4582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22C2E-ABE4-4270-BA0F-9CF2B26F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rsid w:val="00F863A2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04798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47988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2022-10-25T09:49:00Z</cp:lastPrinted>
  <dcterms:created xsi:type="dcterms:W3CDTF">2022-10-24T21:10:00Z</dcterms:created>
  <dcterms:modified xsi:type="dcterms:W3CDTF">2023-08-10T06:53:00Z</dcterms:modified>
</cp:coreProperties>
</file>