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24559" w14:textId="77777777" w:rsidR="0038624E" w:rsidRPr="0038624E" w:rsidRDefault="0038624E" w:rsidP="0038624E">
      <w:pPr>
        <w:spacing w:line="280" w:lineRule="exact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38624E">
        <w:rPr>
          <w:rFonts w:ascii="Times New Roman" w:hAnsi="Times New Roman" w:cs="Times New Roman"/>
          <w:bCs/>
          <w:sz w:val="30"/>
          <w:szCs w:val="30"/>
          <w:lang w:val="ru-RU"/>
        </w:rPr>
        <w:t>МАТЕРИАЛ</w:t>
      </w:r>
    </w:p>
    <w:p w14:paraId="3B1B64C3" w14:textId="77777777" w:rsidR="0038624E" w:rsidRPr="0038624E" w:rsidRDefault="0038624E" w:rsidP="0038624E">
      <w:pPr>
        <w:spacing w:line="280" w:lineRule="exact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38624E">
        <w:rPr>
          <w:rFonts w:ascii="Times New Roman" w:hAnsi="Times New Roman" w:cs="Times New Roman"/>
          <w:bCs/>
          <w:sz w:val="30"/>
          <w:szCs w:val="30"/>
          <w:lang w:val="ru-RU"/>
        </w:rPr>
        <w:t>для членов информационно-пропагандистских групп</w:t>
      </w:r>
    </w:p>
    <w:p w14:paraId="24F56961" w14:textId="77777777" w:rsidR="0038624E" w:rsidRPr="0038624E" w:rsidRDefault="0038624E" w:rsidP="0038624E">
      <w:pPr>
        <w:spacing w:line="280" w:lineRule="exact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38624E">
        <w:rPr>
          <w:rFonts w:ascii="Times New Roman" w:hAnsi="Times New Roman" w:cs="Times New Roman"/>
          <w:bCs/>
          <w:sz w:val="30"/>
          <w:szCs w:val="30"/>
          <w:lang w:val="ru-RU"/>
        </w:rPr>
        <w:t>(май 2025 г.)</w:t>
      </w:r>
    </w:p>
    <w:p w14:paraId="75D86E39" w14:textId="77777777" w:rsidR="0038624E" w:rsidRPr="0038624E" w:rsidRDefault="0038624E" w:rsidP="0038624E">
      <w:pPr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0B09858F" w14:textId="77777777" w:rsidR="0038624E" w:rsidRPr="0038624E" w:rsidRDefault="0038624E" w:rsidP="008648AB">
      <w:pPr>
        <w:ind w:right="-766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38624E">
        <w:rPr>
          <w:rFonts w:ascii="Times New Roman" w:hAnsi="Times New Roman" w:cs="Times New Roman"/>
          <w:b/>
          <w:bCs/>
          <w:sz w:val="30"/>
          <w:szCs w:val="30"/>
          <w:lang w:val="ru-RU"/>
        </w:rPr>
        <w:t>ЗДОРОВАЯ НАЦИЯ КАК ОСНОВА РАЗВИТИЯ БЕЛАРУСИ</w:t>
      </w:r>
    </w:p>
    <w:p w14:paraId="07557460" w14:textId="77777777" w:rsidR="0038624E" w:rsidRPr="0038624E" w:rsidRDefault="0038624E" w:rsidP="0038624E">
      <w:pPr>
        <w:ind w:firstLine="709"/>
        <w:jc w:val="center"/>
        <w:rPr>
          <w:rFonts w:ascii="Times New Roman" w:hAnsi="Times New Roman" w:cs="Times New Roman"/>
          <w:bCs/>
          <w:sz w:val="16"/>
          <w:szCs w:val="16"/>
          <w:lang w:val="ru-RU"/>
        </w:rPr>
      </w:pPr>
    </w:p>
    <w:p w14:paraId="60DF9E9D" w14:textId="77777777" w:rsidR="0038624E" w:rsidRPr="0038624E" w:rsidRDefault="0038624E" w:rsidP="0038624E">
      <w:pPr>
        <w:spacing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bookmarkStart w:id="0" w:name="_GoBack"/>
      <w:bookmarkEnd w:id="0"/>
    </w:p>
    <w:p w14:paraId="6C5A6A65" w14:textId="4E41DFDA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Здравствуйте! Тема нашей сегодняшней встречи </w:t>
      </w:r>
      <w:r w:rsidR="0038624E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E24772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«Здоровая нация как основа развития Беларуси»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 Думаю, никто не станет спорить с тем, что если нация, народ, большие слои населения нездоровы</w:t>
      </w:r>
      <w:r w:rsidR="00694354">
        <w:rPr>
          <w:rFonts w:ascii="Times New Roman" w:eastAsiaTheme="minorHAnsi" w:hAnsi="Times New Roman" w:cs="Times New Roman"/>
          <w:sz w:val="30"/>
          <w:szCs w:val="30"/>
          <w:lang w:eastAsia="en-US"/>
        </w:rPr>
        <w:t> </w:t>
      </w:r>
      <w:r w:rsidR="0038624E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не здоровы чисто физически, </w:t>
      </w:r>
      <w:r w:rsidR="0038624E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то и планы по развитию такого государства строить трудно. </w:t>
      </w:r>
    </w:p>
    <w:p w14:paraId="7A919A66" w14:textId="4D53D963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Потому и внимание к теме здоровья на государственном уровне всегда самое пристальное. Вплоть до самого высокого уровня: «</w:t>
      </w:r>
      <w:r w:rsidRPr="00E24772">
        <w:rPr>
          <w:rFonts w:ascii="Times New Roman" w:eastAsiaTheme="minorHAnsi" w:hAnsi="Times New Roman" w:cs="Times New Roman"/>
          <w:b/>
          <w:i/>
          <w:sz w:val="30"/>
          <w:szCs w:val="30"/>
          <w:lang w:val="ru-RU" w:eastAsia="en-US"/>
        </w:rPr>
        <w:t>Здоровье любой нации – это залог ее устойчивого развития и процветания»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говорил Александр Григорьевич Лукашенко. </w:t>
      </w:r>
    </w:p>
    <w:p w14:paraId="07C1F18C" w14:textId="6AB86FD2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В Основном законе, в Конституции нашей страны, в статье</w:t>
      </w:r>
      <w:r w:rsidR="004C0694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 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45</w:t>
      </w:r>
      <w:r w:rsidR="004C0694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 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записано: «Гражданам Республики Беларусь гарантируется право на охрану здоровья, включая бесплатное лечение за счет государственных средств в порядке, установленном законом». </w:t>
      </w:r>
    </w:p>
    <w:p w14:paraId="47D471CF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Но записано там не только это. Далее в статье 45 следует: «Граждане заботятся о сохранении собственного здоровья». И заканчивается статья таким положением: «Государство создает условия доступного для всех граждан медицинского обслуживания. Право граждан Республики Беларусь на охрану здоровья обеспечивается также развитием физической культуры и спорта, мерами по оздоровлению окружающей среды, возможностью пользования оздоровительными учреждениями, совершенствованием охраны труда».</w:t>
      </w:r>
    </w:p>
    <w:p w14:paraId="403295AB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Вот давайте и обсудим нашу сегодняшнюю тему глубоко и подробно, следуя основному закону нашей страны. </w:t>
      </w:r>
    </w:p>
    <w:p w14:paraId="593B8343" w14:textId="77777777" w:rsidR="0038624E" w:rsidRPr="0038624E" w:rsidRDefault="0038624E" w:rsidP="0038624E">
      <w:pPr>
        <w:ind w:firstLine="709"/>
        <w:jc w:val="center"/>
        <w:rPr>
          <w:rFonts w:ascii="Times New Roman" w:hAnsi="Times New Roman"/>
          <w:bCs/>
          <w:sz w:val="30"/>
          <w:szCs w:val="30"/>
          <w:lang w:val="ru-RU"/>
        </w:rPr>
      </w:pPr>
    </w:p>
    <w:p w14:paraId="2AE17AB0" w14:textId="25A8D68C" w:rsidR="00F339FA" w:rsidRDefault="00403189" w:rsidP="0038624E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  <w:t>Право на охрану здоровья</w:t>
      </w:r>
    </w:p>
    <w:p w14:paraId="3ECE6B6D" w14:textId="59D8C3E4" w:rsidR="00F339FA" w:rsidRPr="0038624E" w:rsidRDefault="00E24772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«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Гражданам гарантируется</w:t>
      </w:r>
      <w:r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» –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когда мы говорим такие слова, взгляд приходится обращать в первую очередь на саму систему здравоохранения. Как она выстроена, насколько эффективна, отвечает ли требованиям времени, насколько легко поддается модернизации и так далее. То есть </w:t>
      </w:r>
      <w:r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насколько сама система </w:t>
      </w:r>
      <w:r w:rsidR="00403189" w:rsidRPr="00E24772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(для начала)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способна гарантировать нам право на охрану здоровья. </w:t>
      </w:r>
    </w:p>
    <w:p w14:paraId="223CD632" w14:textId="0D56D1FC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E24772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Система здравоохранения Республики Беларусь имеет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не частный, не какой-либо другой или смешанный, а в первую очередь </w:t>
      </w:r>
      <w:r w:rsidRPr="00E24772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государственный характер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Отсюда следует, что каждый гражданин,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 xml:space="preserve">независимо от других 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«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параметров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», например,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своего достатка, места проживания или еще чего-то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может бесплатно получить любой вид медицинской помощи вплоть до самых современных, а значит </w:t>
      </w:r>
      <w:r w:rsidR="0080651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высокотехнологичных, а значит </w:t>
      </w:r>
      <w:r w:rsidR="0080651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дорогих. </w:t>
      </w:r>
    </w:p>
    <w:p w14:paraId="6A299468" w14:textId="67C92676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Каждый гражданин Беларуси имеет такую возможность. Это важно, хотя мы с вами к этому привыкли, как к ежедневному восходу солнца. Между тем очень многи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е в мире сочли бы это за чудо.</w:t>
      </w:r>
    </w:p>
    <w:p w14:paraId="15E0CC77" w14:textId="5A6E35BF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Далее, наша </w:t>
      </w:r>
      <w:r w:rsidRPr="00E24772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система здравоохранения имеет бюджетную систему финансирования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А наша Беларусь 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одна из немногих стран как постсоветского, так и вообще европейского пространства, в которой эта бюджетная система, во-первых, сохранена, а во-вторых, адаптирована к современным социально-экономическим условиям. </w:t>
      </w:r>
    </w:p>
    <w:p w14:paraId="58F14F13" w14:textId="318BEEC8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Говоря другими словами, будучи сброшены развалом Советского Союза обратно в капитализм, мы сумели сохранить самое главное и самое лучшее из советской системы </w:t>
      </w:r>
      <w:r w:rsidR="00234B39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данном случае мы говорим о системе здравоохранения. И это не просто помогло </w:t>
      </w:r>
      <w:r w:rsidR="00234B39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спасло нас, страну и народ, когда пришла пандемия </w:t>
      </w:r>
      <w:r w:rsidR="00234B39">
        <w:rPr>
          <w:rFonts w:ascii="Times New Roman" w:eastAsiaTheme="minorHAnsi" w:hAnsi="Times New Roman" w:cs="Times New Roman"/>
          <w:sz w:val="30"/>
          <w:szCs w:val="30"/>
          <w:lang w:eastAsia="en-US"/>
        </w:rPr>
        <w:t>COVID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-19. </w:t>
      </w:r>
    </w:p>
    <w:p w14:paraId="08EB905D" w14:textId="4FCE5191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Можно много говорить о разных отдельных примерах типа 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«А вот у меня золовка видела</w:t>
      </w:r>
      <w:r w:rsid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…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«Помню, оперировали брата свояка шурина</w:t>
      </w:r>
      <w:r w:rsid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…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«Пришла я в поликлинику, а там очередь</w:t>
      </w:r>
      <w:r w:rsid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…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 xml:space="preserve">»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и так далее. Но мы с вами люди образованные, поэтому понимаем: истинное состояние системы на самом деле характеризуют цифры. Ее средние показатели. </w:t>
      </w:r>
    </w:p>
    <w:p w14:paraId="15CC3924" w14:textId="3BD12BB6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И поскольку мы говорим о постсоветской системе </w:t>
      </w:r>
      <w:r w:rsidR="00DB2D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выполнение ею планов, это тоже немаловажно. </w:t>
      </w:r>
    </w:p>
    <w:p w14:paraId="34E98B19" w14:textId="42A08101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Так вот, есть тако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й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норматив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который называется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«бюджетная обеспеченность расходов на здравоохранение в расчете на одного жителя»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В 2024 году этот норматив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выполнен на 102,5%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Нормативы обеспеченности населения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: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а) врачами первичного звена, б)</w:t>
      </w:r>
      <w:r w:rsidR="00694354">
        <w:rPr>
          <w:rFonts w:ascii="Times New Roman" w:eastAsiaTheme="minorHAnsi" w:hAnsi="Times New Roman" w:cs="Times New Roman"/>
          <w:sz w:val="30"/>
          <w:szCs w:val="30"/>
          <w:lang w:eastAsia="en-US"/>
        </w:rPr>
        <w:t> 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больничными койками, в) аптеками, г) бригадами скорой медицинской помощи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выполнены полностью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И все амбулатории, участковые больницы и больницы сестринского ухода в республике в полном объеме обеспечены специальными автомобилями «медицинская помощь». </w:t>
      </w:r>
    </w:p>
    <w:p w14:paraId="7734A016" w14:textId="027E3CAA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А нормативы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они формируются специалистами, такими же гражданами, как и мы. Формируются, исходя из накопленного опыта, из анализа результатов, из многолетней практики. Формируются в увязке с очередным бюджетом, с планируемыми расходами, с новыми стройками и закупками оборудования. В нашем социально-экономическом укладе нормативы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не дутые цифры и не от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четы для частных акционеров.</w:t>
      </w:r>
    </w:p>
    <w:p w14:paraId="73586DD3" w14:textId="0DD786CD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Можно спорить о том, что хотелось бы по нормативам иметь больше, то есть попросту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жить лучше и богаче. Да, хотелось бы. Но и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 xml:space="preserve">мы с вами живем неплохо, заметьте: настолько «неплохо» мы еще никогда не жили. При этом имеем то самое гарантированное Конституцией право на охрану своего здоровья. </w:t>
      </w:r>
    </w:p>
    <w:p w14:paraId="16CCACF1" w14:textId="77777777" w:rsidR="0038624E" w:rsidRPr="0038624E" w:rsidRDefault="0038624E" w:rsidP="00166F44">
      <w:pPr>
        <w:ind w:leftChars="-300" w:left="-600" w:rightChars="-247" w:right="-494" w:firstLineChars="300" w:firstLine="900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2EC59084" w14:textId="5B278957" w:rsidR="00F339FA" w:rsidRDefault="00403189" w:rsidP="0038624E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Доступное медицинское обслуживание</w:t>
      </w:r>
    </w:p>
    <w:p w14:paraId="2AACA2FA" w14:textId="0099CA46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«Государство создает условия доступного для всех граждан медицинского обслуживания»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продолжаем читать с вами Конституцию. Создает условия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это, в том числе, означает, что материально-техническая база нашей системы здравоохранения должна укрепляться, а вся медицинская </w:t>
      </w:r>
      <w:r w:rsidR="00AE7AEA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инфраструктура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непрерывно модернизироваться. </w:t>
      </w:r>
    </w:p>
    <w:p w14:paraId="11D4E586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Также в создание условий, очевидно, входит обеспечение населения, то есть нас с вами, самым современным оборудованием и медикаментами. Делается все это в нашей стране? Каждый знает, что делается постоянно и непрерывно. </w:t>
      </w:r>
    </w:p>
    <w:p w14:paraId="07D496D2" w14:textId="760007AE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B1384E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Вводятся в эксплуатацию новые медицинские объекты, реконструируются объекты стратегические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все это тоже происходит, кстати, по тем самым планам и нормативам. </w:t>
      </w:r>
    </w:p>
    <w:p w14:paraId="70E4DFE4" w14:textId="3298756B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Возьмем сеть государственных аптек: там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гарантируется постоянное наличие полного спектра лекарств и изделий медицинского назначения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всего около 7 тыс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наименований. В этом смысле гражданам нашей страны обеспечена, можно сказать, лекарственная безопасность 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том числе и благодаря эффективному контролю качества медикаментов.</w:t>
      </w:r>
    </w:p>
    <w:p w14:paraId="07F46A50" w14:textId="522464D5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Такой параметр, как близость медицинской помощи, 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ведь тоже одно из условий ее доступности, правда же? Особенно это касается проживающих в сельской местности. Для них сегодня функционируют 14 межрайонных центров, где можно получить и специализированную, и высокотехнологичную медицинскую помощь. Также развивается сеть межрайонных отделений и кабинетов, имеющих современную техническую базу и квалифицированных специалистов. </w:t>
      </w:r>
    </w:p>
    <w:p w14:paraId="7FFB6150" w14:textId="5B010C4B" w:rsidR="00F339FA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Смотрите, как одно с другим связано: тут мы с вами можем поговорить и о проблемах распределения выпускников наших вузов. И о программе развития регионов. И о сохранении демографического потенциала Беларуси. То есть любой вопрос, если уж мы беремся о нем рассуждать, нужно оценивать в комплексе, во взаимосвязи с другими,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масштабе как минимум страны.</w:t>
      </w:r>
    </w:p>
    <w:p w14:paraId="524170FD" w14:textId="77777777" w:rsidR="00B1384E" w:rsidRPr="0038624E" w:rsidRDefault="00B1384E" w:rsidP="00B1384E">
      <w:pPr>
        <w:ind w:right="-1050" w:firstLine="709"/>
        <w:jc w:val="center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</w:p>
    <w:p w14:paraId="6E1AA1CB" w14:textId="33986849" w:rsidR="00F339FA" w:rsidRPr="00B1384E" w:rsidRDefault="00403189" w:rsidP="00B1384E">
      <w:pPr>
        <w:ind w:right="-1050" w:firstLine="709"/>
        <w:jc w:val="center"/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</w:pPr>
      <w:r w:rsidRPr="00B1384E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Охрана здоровья со всех сторон</w:t>
      </w:r>
    </w:p>
    <w:p w14:paraId="2CD74219" w14:textId="61398F53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>Еще немного об охране здоровья и наших конституционных гарантиях прав на такую охрану. Профилактика зависимостей и пропаганда здорового образа жизни входит в это понятие? Входит. А ведь это целая государственная, можно сказать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программа: только за 2024 год работниками организаций здравоохранения проведено более 15 000 мероприятий с охватом более 120 000 человек. Круглые столы, диалоговые площадки, родительские собрания, лекции, встречи и так далее 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все организованные действия, направленные на профилактику зависимостей и пропаганду здорового образа жизни. </w:t>
      </w:r>
    </w:p>
    <w:p w14:paraId="4A7E9D34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 охране здоровья относится и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всеобщая диспансеризация населения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на которую теперь законодательно выделяются свободные от работы дни с сохранением среднего заработка. И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государственный профилактический проект «Здоровые города и поселки»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в котором участвуют населенные пункты, ведущие здоровый образ жизни. И еще множество других мероприятий, которые все вместе призваны воспитывать у наших людей культуру заботы о здоровье. </w:t>
      </w:r>
    </w:p>
    <w:p w14:paraId="6D318187" w14:textId="1D74FBD8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Культуру 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значит, что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как и идеология, как и традиционные ценности, вопросы заботы о собственном здоровье должны напоминать себе повсюду. Присутствовать повсюду. Окружать нас всех везде и всегда. Чтобы забота о здоровье стала такой же привычной и везде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сущей, как умывание по утрам. </w:t>
      </w:r>
    </w:p>
    <w:p w14:paraId="470B32B9" w14:textId="512C2472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Каждый гражданин Беларуси в идеале должен понимать, что его здоровье, для начала, в его собственных руках 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при том, что сохранять его готово и государство со всей своей мощью. Однако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 xml:space="preserve">беречь свое здоровье </w:t>
      </w:r>
      <w:r w:rsidR="001B64CD"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–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 xml:space="preserve"> не только задача самого человека как личности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Но это и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часть его заботы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если хотите,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о родном государстве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то есть 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определенном смысле гражданский долг, задача человека как гражданина.</w:t>
      </w:r>
    </w:p>
    <w:p w14:paraId="4E5773AB" w14:textId="77777777" w:rsidR="0080651F" w:rsidRDefault="0080651F" w:rsidP="0080651F">
      <w:pPr>
        <w:ind w:firstLine="709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6C9A82E0" w14:textId="2BCC0E90" w:rsidR="00F339FA" w:rsidRPr="0080651F" w:rsidRDefault="00403189" w:rsidP="0080651F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80651F">
        <w:rPr>
          <w:rFonts w:ascii="Times New Roman" w:hAnsi="Times New Roman" w:cs="Times New Roman"/>
          <w:b/>
          <w:bCs/>
          <w:sz w:val="30"/>
          <w:szCs w:val="30"/>
          <w:lang w:val="ru-RU"/>
        </w:rPr>
        <w:t>Кроме прав есть обязанности</w:t>
      </w:r>
    </w:p>
    <w:p w14:paraId="3AEC0DCA" w14:textId="23453C6F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И вот тут мы с вами переходим к той фразе из статьи Конституции, которая напоминает нам, что кроме прав всегда есть и обязанности: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«Граждане заботятся о сохранении собственного здоровья»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14699038" w14:textId="1221C31C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Почему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?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Т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олько что об этом было сказано. Чтобы слова не оставались пустыми, неподкрепленными, наше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государство настаивает на приобщение всего населения и каждого гражданина к физической культуре, к ведению активного образа жизни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Это вы знаете, примеров вокруг масса. </w:t>
      </w:r>
    </w:p>
    <w:p w14:paraId="5DB64AC2" w14:textId="579C126B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Результаты таковы: из обзора </w:t>
      </w:r>
      <w:proofErr w:type="spellStart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Белстата</w:t>
      </w:r>
      <w:proofErr w:type="spellEnd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ко Всемирному дню здоровья можно узнать, что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 xml:space="preserve">на начало 2025 года физическими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lastRenderedPageBreak/>
        <w:t>упражнениями или спортом занимались 30</w:t>
      </w:r>
      <w:r w:rsid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,3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%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 почти одна треть белорусов, из них 27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,2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% мужчин и 32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,3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% женщин. Если же брать только возраст от 16 до 29 лет, то там этот показатель еще выше </w:t>
      </w:r>
      <w:r w:rsidR="00406238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и приближается к двум третям: 58,7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%.</w:t>
      </w:r>
    </w:p>
    <w:p w14:paraId="55E7DD3A" w14:textId="2FC4494F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Это все становится возможным и происходит не само собой. А потому, что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 нашей стране сложилась и функционирует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целая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система физкультурно-оздоровительных, спортивно-массовых и туристских мероприятий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Не туристических, когда довезли, показали, накормили, отвезли. А именно туристских, когда сам 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и к тому же пешком, на велосипеде, на байдарке, на коне, в конце концов. </w:t>
      </w:r>
    </w:p>
    <w:p w14:paraId="35F0DCEA" w14:textId="7D0E19E4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И она же, эта система, тоже не сама собою сложилась 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мы вместе с вами ее и сложили. По площадке, по бассейну, по маршруту. Плюс просто активный отдых, куда можно включить и горные лыжи, и экологические тропы, и скалодромы с квадроциклами и все подобное, что пользуется спросом. </w:t>
      </w:r>
    </w:p>
    <w:p w14:paraId="5BB9BA14" w14:textId="4B921509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Не сама собою сложилась и другая система, которую мы сохранили, модернизировали и приумножили. Давайте вспомним про целый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лечебно-оздоровительный комплекс Беларуси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который представлен санаторно-курортными и оздоровительными организациями. Их общее число у нас приближается к трем сотням </w:t>
      </w:r>
      <w:r w:rsidRPr="00BB15D7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(287)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 а мощность превосходит 60 тыс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мест </w:t>
      </w:r>
      <w:r w:rsidRPr="00BB15D7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(61 тыс.)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</w:p>
    <w:p w14:paraId="78342158" w14:textId="30E96975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Популярность наших здравниц, если судить хотя бы по бронированиям из-за рубежа, зашкаливает. </w:t>
      </w:r>
      <w:r w:rsidR="00087446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В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2024 году бесплатными или удешевленными путевками были обеспечены более 807 тыс</w:t>
      </w:r>
      <w:r w:rsidR="00087446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человек, наших граждан. При том, в целом лечебно-оздоровительными услугами ежегодно обеспечиваются порядка 1,5 млн человек. </w:t>
      </w:r>
    </w:p>
    <w:p w14:paraId="6EEF750B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 этих цифрах наглядно видна и работа государства, и выполнение конституционных норм, и социально-ориентированный характер нашего общества. Разве что еще стоит добавить: около половины всего детского населения Республики Беларусь в 2024 году было охвачено лечебно-оздоровительными услугами </w:t>
      </w:r>
      <w:r w:rsidRPr="00087446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(это более 728 тыс. наших детей)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642C7E12" w14:textId="77777777" w:rsidR="0080651F" w:rsidRDefault="0080651F" w:rsidP="0080651F">
      <w:pPr>
        <w:ind w:firstLine="709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130C5DA6" w14:textId="2B0E71B2" w:rsidR="00F339FA" w:rsidRPr="0080651F" w:rsidRDefault="00403189" w:rsidP="0080651F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80651F">
        <w:rPr>
          <w:rFonts w:ascii="Times New Roman" w:hAnsi="Times New Roman" w:cs="Times New Roman"/>
          <w:b/>
          <w:bCs/>
          <w:sz w:val="30"/>
          <w:szCs w:val="30"/>
          <w:lang w:val="ru-RU"/>
        </w:rPr>
        <w:t>Окружающая здоровье среда</w:t>
      </w:r>
    </w:p>
    <w:p w14:paraId="0A94B918" w14:textId="303F4B46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 охране здоровья, к сохранению здоровья, к демографии и будущему страны опосредованное отношение имеет состояние окружающей среды. Как живем, что едим и пьем, чем дышим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такими и будем, верно ведь? </w:t>
      </w:r>
    </w:p>
    <w:p w14:paraId="559E197D" w14:textId="4BF9DAD0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Не случайно 2025 год в пятилетке качества назван годом благоустройства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окружающей нас среды напрямую касается. Хотя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 xml:space="preserve">мы в Беларуси, нужно честно сказать, и так живем если не у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«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Христа за пазухой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 то где-то близко.</w:t>
      </w:r>
    </w:p>
    <w:p w14:paraId="698A3773" w14:textId="0621FF30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Сажем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, уровень озеленения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почти всех населенных пунктов нашей страны выше мировых установленных нормативов в 40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%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площади. Да плюс мы каждый год высаживаем деревья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и в рамках различных акций, и на субботниках, и на других мероприятиях. </w:t>
      </w:r>
    </w:p>
    <w:p w14:paraId="0F08F189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По </w:t>
      </w:r>
      <w:r w:rsidRP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воздуху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у нас выполнены и выполняются мероприятия, призванные уменьшать и вообще избавляться от вредных выбросов в атмосферу. Индекс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качества воздуха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наших населенных пунктах оценивается в основном как очень хороший, хороший и умеренный.</w:t>
      </w:r>
    </w:p>
    <w:p w14:paraId="4B486AEA" w14:textId="683F8915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Качество питьевой воды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: чистая вода из крана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недостижимая мечта многих и многих населенных пунктов во всем мире. В Беларуси по итогам 2024 года показатель обеспеченности потребителей водоснабжением питьевого качества достиг значения 99,2%. Переводя в абсолютные показатели: это значит, что 8,4 млн чел. получают в стране качественную питьевую воду. </w:t>
      </w:r>
    </w:p>
    <w:p w14:paraId="680AA5D7" w14:textId="400EE0BD" w:rsidR="00F339FA" w:rsidRPr="0038624E" w:rsidRDefault="00690C80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Особым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событием стал перевод нашей столицы </w:t>
      </w:r>
      <w:proofErr w:type="spellStart"/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г.Минска</w:t>
      </w:r>
      <w:proofErr w:type="spellEnd"/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полностью на водоснабжение из подземных источников. Артезианская вода считается одной из самых чистых и полезных, так как добывается глубоко под землей, где на нее нет никакого внешнего воздействия. </w:t>
      </w:r>
    </w:p>
    <w:p w14:paraId="083F98D6" w14:textId="3DCE25F0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690C80">
        <w:rPr>
          <w:rFonts w:ascii="Times New Roman" w:eastAsiaTheme="minorHAnsi" w:hAnsi="Times New Roman" w:cs="Times New Roman"/>
          <w:b/>
          <w:i/>
          <w:sz w:val="30"/>
          <w:szCs w:val="30"/>
          <w:lang w:val="ru-RU" w:eastAsia="en-US"/>
        </w:rPr>
        <w:t>«Обеспечить мегаполис почти в два миллиона человек абсолютно артезианской водой – это величайший подвиг нашего поколения,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подчеркнул Президент Республики Беларусь 10 января 2025 г. во время посещения новой насосной станции «</w:t>
      </w:r>
      <w:proofErr w:type="spellStart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Щомыслица</w:t>
      </w:r>
      <w:proofErr w:type="spellEnd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».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690C80">
        <w:rPr>
          <w:rFonts w:ascii="Times New Roman" w:eastAsiaTheme="minorHAnsi" w:hAnsi="Times New Roman" w:cs="Times New Roman"/>
          <w:b/>
          <w:i/>
          <w:sz w:val="30"/>
          <w:szCs w:val="30"/>
          <w:lang w:val="ru-RU" w:eastAsia="en-US"/>
        </w:rPr>
        <w:t>Теперь Минск живет, как любая деревня, а деревни все же живут из скважин. Это очень серьезный проект. Это большое дело»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07D5C7A4" w14:textId="62BE5CAC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Если кратко подытожить все, что в нашей стране делается для охраны окружающей среды, то вот результат. В 2024 году в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мировом рейтинге по индексу экологической эффективности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 xml:space="preserve">(EPI, </w:t>
      </w:r>
      <w:proofErr w:type="spellStart"/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Environmental</w:t>
      </w:r>
      <w:proofErr w:type="spellEnd"/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 xml:space="preserve"> </w:t>
      </w:r>
      <w:proofErr w:type="spellStart"/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Performance</w:t>
      </w:r>
      <w:proofErr w:type="spellEnd"/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 xml:space="preserve"> </w:t>
      </w:r>
      <w:proofErr w:type="spellStart"/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Index</w:t>
      </w:r>
      <w:proofErr w:type="spellEnd"/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Беларусь поднялась на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32-е место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из 180</w:t>
      </w:r>
      <w:r w:rsidR="00694354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 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стран мира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Мы опередили все страны ЕАЭС </w:t>
      </w:r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(Казахстан – на 72-м месте, Российская Федерация – 83, Армения – 94, Кыргызстан – 105)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а также мирового гегемона Соединенные Штаты Америки </w:t>
      </w:r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(35-е место)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богатые Объединенные Арабские Эмираты и землю обетованную Израиль </w:t>
      </w:r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(70-е место)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 </w:t>
      </w:r>
    </w:p>
    <w:p w14:paraId="5DE281E4" w14:textId="0B0D99F9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Ну, и не забудем, что кроме чистоты окружающей нас среды, мы с вами имеем и вот еще что: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высокое, признанное в мире качество белорусских продуктов питания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Мало того, что это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существенная составляющая национального продовольственного бренда, это еще и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 xml:space="preserve">попросту наше с вами здоровье. А также здоровье наших стариков и детей. </w:t>
      </w:r>
    </w:p>
    <w:p w14:paraId="0D4C057F" w14:textId="77777777" w:rsidR="00F339FA" w:rsidRDefault="00403189" w:rsidP="0080651F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Будем здоровы</w:t>
      </w:r>
    </w:p>
    <w:p w14:paraId="2A782CC3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Вот из каких компонентов складываются само здоровье нации, государственная забота о нем и о подрастающем поколении и наши общие действия по обеспечению наилучшего будущего для страны. Многое не так просто, как кажется на первый взгляд. Все взаимосвязано. И все это требует нашего с вами ежедневного неустанного труда, хотя, опять же, с виду у нас все неплохо и даже хорошо. </w:t>
      </w:r>
    </w:p>
    <w:p w14:paraId="2462C42B" w14:textId="6BD4740C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 фундаменте здорового, сильного и независимого белорусского государства лежит, в том числе, и проводимая политика в сфере здравоохранения 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и в области охраны здоровья в самом широком, смысле, о чем мы свами сегодня поговорили. Наша медицина находится на высоком уровне, по многим показателям 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Беларусь в мировом топе и по мировым рейтингам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как бы к ним ни относиться, 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обходит ряд крупнейших стран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225078CB" w14:textId="5074E998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Каково же мнение самих белорусов? В начале 2025 года Национальный статистический комитет провел выборочное обследование домашних хозяйств по уровню жизни. Выяснилось, что 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абсолютное большинство белорусов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B02CBF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(93,5%)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состояние своего здоровья оценивают</w:t>
      </w:r>
      <w:r w:rsidR="00B02CBF"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,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 xml:space="preserve"> как хорошее или удовлетворительное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</w:p>
    <w:p w14:paraId="586B7888" w14:textId="353C3B22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За это спасибо и каждому из нас, и наше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му государству, и нашему лидеру,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к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оторый в Послании белорусскому народу и Национальному собранию 19 апреля 2019 г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отдельно выделил: </w:t>
      </w:r>
      <w:r w:rsidRPr="00B02CBF">
        <w:rPr>
          <w:rFonts w:ascii="Times New Roman" w:eastAsiaTheme="minorHAnsi" w:hAnsi="Times New Roman" w:cs="Times New Roman"/>
          <w:b/>
          <w:i/>
          <w:sz w:val="30"/>
          <w:szCs w:val="30"/>
          <w:lang w:val="ru-RU" w:eastAsia="en-US"/>
        </w:rPr>
        <w:t>«Здоровье нации – это забота не только медиков, но и каждого из нас. Без физической активности, занятий спортом не будет здоровых детей, людей, здоровой нации в целом»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620142E7" w14:textId="77777777" w:rsidR="00694354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Не убавиш</w:t>
      </w:r>
      <w:r w:rsidR="00694354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ь, не прибавишь и не возразишь.</w:t>
      </w:r>
    </w:p>
    <w:p w14:paraId="12D230BF" w14:textId="066EC17B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Будьте зд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оровы и спасибо за внимание!</w:t>
      </w:r>
    </w:p>
    <w:sectPr w:rsidR="00F339FA" w:rsidRPr="0038624E" w:rsidSect="00576F31">
      <w:headerReference w:type="default" r:id="rId6"/>
      <w:pgSz w:w="11906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167E1" w14:textId="77777777" w:rsidR="00C92BB0" w:rsidRDefault="00C92BB0" w:rsidP="00576F31">
      <w:r>
        <w:separator/>
      </w:r>
    </w:p>
  </w:endnote>
  <w:endnote w:type="continuationSeparator" w:id="0">
    <w:p w14:paraId="1B4575A8" w14:textId="77777777" w:rsidR="00C92BB0" w:rsidRDefault="00C92BB0" w:rsidP="0057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90F9D" w14:textId="77777777" w:rsidR="00C92BB0" w:rsidRDefault="00C92BB0" w:rsidP="00576F31">
      <w:r>
        <w:separator/>
      </w:r>
    </w:p>
  </w:footnote>
  <w:footnote w:type="continuationSeparator" w:id="0">
    <w:p w14:paraId="25306E93" w14:textId="77777777" w:rsidR="00C92BB0" w:rsidRDefault="00C92BB0" w:rsidP="00576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5754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5262966B" w14:textId="4F1FF04E" w:rsidR="00576F31" w:rsidRPr="00576F31" w:rsidRDefault="00576F31">
        <w:pPr>
          <w:pStyle w:val="a3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576F31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576F31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576F31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730DA3" w:rsidRPr="00730DA3">
          <w:rPr>
            <w:rFonts w:ascii="Times New Roman" w:hAnsi="Times New Roman" w:cs="Times New Roman"/>
            <w:noProof/>
            <w:sz w:val="22"/>
            <w:szCs w:val="22"/>
            <w:lang w:val="ru-RU"/>
          </w:rPr>
          <w:t>2</w:t>
        </w:r>
        <w:r w:rsidRPr="00576F31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1DEA8358" w14:textId="77777777" w:rsidR="00576F31" w:rsidRDefault="00576F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693808"/>
    <w:rsid w:val="00043C8A"/>
    <w:rsid w:val="00087446"/>
    <w:rsid w:val="00166F44"/>
    <w:rsid w:val="001B64CD"/>
    <w:rsid w:val="00234B39"/>
    <w:rsid w:val="0029391A"/>
    <w:rsid w:val="0038624E"/>
    <w:rsid w:val="00403189"/>
    <w:rsid w:val="00406238"/>
    <w:rsid w:val="00466F5E"/>
    <w:rsid w:val="004C0694"/>
    <w:rsid w:val="00505EB7"/>
    <w:rsid w:val="00576F31"/>
    <w:rsid w:val="00690C80"/>
    <w:rsid w:val="00690E98"/>
    <w:rsid w:val="00694354"/>
    <w:rsid w:val="006C381F"/>
    <w:rsid w:val="00730DA3"/>
    <w:rsid w:val="007E5F5C"/>
    <w:rsid w:val="0080651F"/>
    <w:rsid w:val="008648AB"/>
    <w:rsid w:val="0089351B"/>
    <w:rsid w:val="00AE7AEA"/>
    <w:rsid w:val="00B02CBF"/>
    <w:rsid w:val="00B1384E"/>
    <w:rsid w:val="00B936B8"/>
    <w:rsid w:val="00BB15D7"/>
    <w:rsid w:val="00C6374E"/>
    <w:rsid w:val="00C92BB0"/>
    <w:rsid w:val="00DB2D72"/>
    <w:rsid w:val="00E24772"/>
    <w:rsid w:val="00E62D41"/>
    <w:rsid w:val="00F339FA"/>
    <w:rsid w:val="00F63488"/>
    <w:rsid w:val="0743643F"/>
    <w:rsid w:val="0BFF7EBF"/>
    <w:rsid w:val="13407B7F"/>
    <w:rsid w:val="39693808"/>
    <w:rsid w:val="4AC3296B"/>
    <w:rsid w:val="53F8698A"/>
    <w:rsid w:val="543C73B5"/>
    <w:rsid w:val="61E3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4C513"/>
  <w15:docId w15:val="{A1B55AD5-A738-5748-8EAC-EB3247F1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F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6F31"/>
    <w:rPr>
      <w:lang w:val="en-US" w:eastAsia="zh-CN"/>
    </w:rPr>
  </w:style>
  <w:style w:type="paragraph" w:styleId="a5">
    <w:name w:val="footer"/>
    <w:basedOn w:val="a"/>
    <w:link w:val="a6"/>
    <w:rsid w:val="00576F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76F31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Кочина Татьяна Анатольевна</cp:lastModifiedBy>
  <cp:revision>4</cp:revision>
  <dcterms:created xsi:type="dcterms:W3CDTF">2025-05-14T08:27:00Z</dcterms:created>
  <dcterms:modified xsi:type="dcterms:W3CDTF">2025-05-14T09:04:00Z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9AD39CE89CC14AAE84AC2DF2BFC55B0C_11</vt:lpwstr>
  </property>
</Properties>
</file>