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6C" w:rsidRDefault="000F7B6C" w:rsidP="000F7B6C">
      <w:pPr>
        <w:spacing w:after="0" w:line="280" w:lineRule="exact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0F7B6C" w:rsidRPr="00EF184C" w:rsidRDefault="000F7B6C" w:rsidP="000F7B6C">
      <w:pPr>
        <w:widowControl w:val="0"/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КОНСТИТУЦИЯ</w:t>
      </w:r>
      <w:r w:rsidRPr="00EF184C">
        <w:rPr>
          <w:rFonts w:cs="Times New Roman"/>
          <w:b/>
          <w:sz w:val="30"/>
          <w:szCs w:val="30"/>
        </w:rPr>
        <w:t xml:space="preserve"> РЕСПУБЛИКИ БЕЛАРУСЬ</w:t>
      </w:r>
      <w:r>
        <w:rPr>
          <w:rFonts w:cs="Times New Roman"/>
          <w:b/>
          <w:sz w:val="30"/>
          <w:szCs w:val="30"/>
        </w:rPr>
        <w:t xml:space="preserve"> –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ПРАВОВОЙ ФУНДАМЕНТ ЕДИНСТВА И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ПРОЦВЕТАНИЯ</w:t>
      </w:r>
      <w:r w:rsidR="00221CE2">
        <w:rPr>
          <w:rFonts w:cs="Times New Roman"/>
          <w:b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БЕЛОРУССКОГО НАРОДА</w:t>
      </w:r>
      <w:r w:rsidRPr="00EF184C">
        <w:rPr>
          <w:rFonts w:cs="Times New Roman"/>
          <w:b/>
          <w:sz w:val="30"/>
          <w:szCs w:val="30"/>
        </w:rPr>
        <w:t xml:space="preserve"> </w:t>
      </w:r>
    </w:p>
    <w:p w:rsidR="000F7B6C" w:rsidRPr="00EF184C" w:rsidRDefault="000F7B6C" w:rsidP="000F7B6C">
      <w:pPr>
        <w:widowControl w:val="0"/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467692" w:rsidRDefault="000F7B6C" w:rsidP="00467692">
      <w:pPr>
        <w:spacing w:after="0" w:line="240" w:lineRule="auto"/>
        <w:ind w:firstLine="709"/>
        <w:jc w:val="center"/>
        <w:rPr>
          <w:rFonts w:cs="Times New Roman"/>
          <w:bCs/>
          <w:i/>
          <w:sz w:val="30"/>
          <w:szCs w:val="30"/>
        </w:rPr>
      </w:pP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</w:t>
      </w:r>
      <w:r w:rsidR="00781C53">
        <w:rPr>
          <w:rFonts w:cs="Times New Roman"/>
          <w:bCs/>
          <w:sz w:val="30"/>
          <w:szCs w:val="30"/>
        </w:rPr>
        <w:t>я белорусской государственности</w:t>
      </w:r>
      <w:r w:rsidRPr="00FC707E">
        <w:rPr>
          <w:rFonts w:cs="Times New Roman"/>
          <w:bCs/>
          <w:sz w:val="30"/>
          <w:szCs w:val="30"/>
        </w:rPr>
        <w:t>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«С принятием Конституции начался отсчет нового этапа истории современной Беларуси 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 xml:space="preserve">Вдумайтесь: чуть больше 30 лет назад. В истории мира, человечества – это всего лишь миг. А для нас – тех, кто все эти годы строил нашу страну, – целая жизнь. Сложная, противоречивая, порой на грани возможностей, но, безусловно, интересная и, главное, - без остатка отданная любимой стране жизнь. И на этом пути Конституция Республики Беларусь стала нашим ориентиром, поистине народным </w:t>
      </w:r>
      <w:proofErr w:type="spellStart"/>
      <w:r w:rsidRPr="00D23F50">
        <w:rPr>
          <w:rFonts w:cs="Times New Roman"/>
          <w:bCs/>
          <w:i/>
          <w:sz w:val="30"/>
          <w:szCs w:val="30"/>
        </w:rPr>
        <w:t>государствообразующим</w:t>
      </w:r>
      <w:proofErr w:type="spellEnd"/>
      <w:r w:rsidRPr="00D23F50">
        <w:rPr>
          <w:rFonts w:cs="Times New Roman"/>
          <w:bCs/>
          <w:i/>
          <w:sz w:val="30"/>
          <w:szCs w:val="30"/>
        </w:rPr>
        <w:t xml:space="preserve"> документом, что особенно проявилось в ходе наших референдумов</w:t>
      </w:r>
      <w:r w:rsidR="00D23F50" w:rsidRPr="00D23F50">
        <w:rPr>
          <w:rFonts w:cs="Times New Roman"/>
          <w:bCs/>
          <w:i/>
          <w:sz w:val="30"/>
          <w:szCs w:val="30"/>
        </w:rPr>
        <w:t>»</w:t>
      </w:r>
      <w:r w:rsidRPr="00D23F50">
        <w:rPr>
          <w:rFonts w:cs="Times New Roman"/>
          <w:bCs/>
          <w:sz w:val="30"/>
          <w:szCs w:val="30"/>
        </w:rPr>
        <w:t xml:space="preserve"> </w:t>
      </w:r>
      <w:r w:rsidRPr="00D23F50">
        <w:rPr>
          <w:rFonts w:cs="Times New Roman"/>
          <w:b/>
          <w:bCs/>
          <w:i/>
          <w:sz w:val="30"/>
          <w:szCs w:val="30"/>
        </w:rPr>
        <w:t>(</w:t>
      </w:r>
      <w:proofErr w:type="spellStart"/>
      <w:r w:rsidRPr="00D23F50">
        <w:rPr>
          <w:rFonts w:cs="Times New Roman"/>
          <w:b/>
          <w:bCs/>
          <w:i/>
          <w:sz w:val="30"/>
          <w:szCs w:val="30"/>
        </w:rPr>
        <w:t>А.Г.Лукашенко</w:t>
      </w:r>
      <w:proofErr w:type="spellEnd"/>
      <w:r w:rsidRPr="00D23F50">
        <w:rPr>
          <w:rFonts w:cs="Times New Roman"/>
          <w:b/>
          <w:bCs/>
          <w:i/>
          <w:sz w:val="30"/>
          <w:szCs w:val="30"/>
        </w:rPr>
        <w:t>, из выступления на встрече, приуроченной к 30-летию Конституции Беларуси 15 марта 2024 г.)</w:t>
      </w:r>
      <w:r w:rsidR="00D23F50">
        <w:rPr>
          <w:rFonts w:cs="Times New Roman"/>
          <w:b/>
          <w:bCs/>
          <w:i/>
          <w:sz w:val="30"/>
          <w:szCs w:val="30"/>
        </w:rPr>
        <w:t>.</w:t>
      </w:r>
    </w:p>
    <w:p w:rsidR="00221CE2" w:rsidRPr="00A15BA5" w:rsidRDefault="00221CE2" w:rsidP="004C0B0F">
      <w:pPr>
        <w:spacing w:before="120" w:after="0" w:line="240" w:lineRule="auto"/>
        <w:ind w:firstLine="709"/>
        <w:jc w:val="center"/>
        <w:rPr>
          <w:rFonts w:cs="Times New Roman"/>
          <w:bCs/>
          <w:i/>
          <w:color w:val="FF0000"/>
          <w:sz w:val="30"/>
          <w:szCs w:val="30"/>
        </w:rPr>
      </w:pPr>
      <w:r w:rsidRPr="00D23F50">
        <w:rPr>
          <w:rFonts w:cs="Times New Roman"/>
          <w:b/>
          <w:bCs/>
          <w:sz w:val="30"/>
          <w:szCs w:val="30"/>
        </w:rPr>
        <w:t>История подготовки и принятия Конституции Республики Беларусь 1994 г</w:t>
      </w:r>
      <w:r w:rsidR="00244CE6" w:rsidRPr="00D23F50">
        <w:rPr>
          <w:rFonts w:cs="Times New Roman"/>
          <w:b/>
          <w:bCs/>
          <w:sz w:val="30"/>
          <w:szCs w:val="30"/>
        </w:rPr>
        <w:t>ода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</w:rPr>
        <w:t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t xml:space="preserve"> В общественном сознании утвердилась идея обретения 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  <w:shd w:val="clear" w:color="auto" w:fill="FFFFFF"/>
        </w:rPr>
        <w:lastRenderedPageBreak/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Сторонники парламентарной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</w:t>
      </w:r>
      <w:proofErr w:type="spellStart"/>
      <w:r w:rsidRPr="000936DE">
        <w:rPr>
          <w:rFonts w:eastAsia="Calibri" w:cs="Times New Roman"/>
          <w:sz w:val="30"/>
          <w:szCs w:val="30"/>
          <w:shd w:val="clear" w:color="auto" w:fill="FFFFFF"/>
        </w:rPr>
        <w:t>Посполитая</w:t>
      </w:r>
      <w:proofErr w:type="spellEnd"/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были парламентскими государствами, где значительную роль играли сословно-представительные органы.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Приверженцы президентской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 w:rsidRPr="000936DE">
        <w:rPr>
          <w:rFonts w:cs="Times New Roman"/>
          <w:bCs/>
          <w:sz w:val="30"/>
          <w:szCs w:val="30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Впервые в Беларуси был введен институт президентства.</w:t>
      </w:r>
      <w:r w:rsidRPr="000936DE">
        <w:rPr>
          <w:rFonts w:cs="Times New Roman"/>
          <w:bCs/>
          <w:sz w:val="30"/>
          <w:szCs w:val="30"/>
        </w:rPr>
        <w:t xml:space="preserve"> Тогда, н</w:t>
      </w:r>
      <w:r w:rsidRPr="000936DE">
        <w:rPr>
          <w:rFonts w:cs="Times New Roman"/>
          <w:sz w:val="30"/>
          <w:szCs w:val="30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sz w:val="30"/>
          <w:szCs w:val="30"/>
        </w:rPr>
        <w:t>10 июля 1994 г</w:t>
      </w:r>
      <w:r w:rsidR="00AB4C28">
        <w:rPr>
          <w:rFonts w:cs="Times New Roman"/>
          <w:b/>
          <w:sz w:val="30"/>
          <w:szCs w:val="30"/>
        </w:rPr>
        <w:t>.</w:t>
      </w:r>
      <w:r w:rsidRPr="000936DE">
        <w:rPr>
          <w:rFonts w:cs="Times New Roman"/>
          <w:b/>
          <w:sz w:val="30"/>
          <w:szCs w:val="30"/>
        </w:rPr>
        <w:t xml:space="preserve"> после сложной борьбы с пятью другими кандидатами Президентом Республики Беларусь был избран народный депутат Беларуси </w:t>
      </w:r>
      <w:proofErr w:type="spellStart"/>
      <w:r w:rsidRPr="000936DE">
        <w:rPr>
          <w:rFonts w:cs="Times New Roman"/>
          <w:b/>
          <w:sz w:val="30"/>
          <w:szCs w:val="30"/>
        </w:rPr>
        <w:t>А.Г.Лукашенко</w:t>
      </w:r>
      <w:proofErr w:type="spellEnd"/>
      <w:r w:rsidRPr="000936DE">
        <w:rPr>
          <w:rFonts w:cs="Times New Roman"/>
          <w:b/>
          <w:sz w:val="30"/>
          <w:szCs w:val="30"/>
        </w:rPr>
        <w:t>.</w:t>
      </w:r>
      <w:r w:rsidRPr="000936DE">
        <w:rPr>
          <w:rFonts w:cs="Times New Roman"/>
          <w:sz w:val="30"/>
          <w:szCs w:val="30"/>
        </w:rPr>
        <w:t xml:space="preserve"> Во втором туре его поддержали </w:t>
      </w:r>
      <w:r w:rsidRPr="000936DE">
        <w:rPr>
          <w:rFonts w:cs="Times New Roman"/>
          <w:b/>
          <w:sz w:val="30"/>
          <w:szCs w:val="30"/>
        </w:rPr>
        <w:t>80,3%</w:t>
      </w:r>
      <w:r w:rsidRPr="000936DE">
        <w:rPr>
          <w:rFonts w:cs="Times New Roman"/>
          <w:sz w:val="30"/>
          <w:szCs w:val="30"/>
        </w:rPr>
        <w:t xml:space="preserve"> граждан, принявших участие в голосовании.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Cs/>
          <w:sz w:val="30"/>
          <w:szCs w:val="30"/>
        </w:rPr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A15BA5" w:rsidRPr="00296DFA" w:rsidRDefault="00296DFA" w:rsidP="00296DFA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proofErr w:type="spellStart"/>
      <w:r w:rsidRPr="00296DFA">
        <w:rPr>
          <w:rFonts w:cs="Times New Roman"/>
          <w:b/>
          <w:bCs/>
          <w:i/>
          <w:szCs w:val="28"/>
        </w:rPr>
        <w:lastRenderedPageBreak/>
        <w:t>Справочно</w:t>
      </w:r>
      <w:proofErr w:type="spellEnd"/>
      <w:r w:rsidRPr="00296DFA">
        <w:rPr>
          <w:rFonts w:cs="Times New Roman"/>
          <w:b/>
          <w:bCs/>
          <w:i/>
          <w:szCs w:val="28"/>
        </w:rPr>
        <w:t>:</w:t>
      </w:r>
    </w:p>
    <w:p w:rsidR="00A15BA5" w:rsidRPr="00296DFA" w:rsidRDefault="00A15BA5" w:rsidP="00296DFA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96DFA">
        <w:rPr>
          <w:rFonts w:cs="Times New Roman"/>
          <w:bCs/>
          <w:i/>
          <w:szCs w:val="28"/>
        </w:rPr>
        <w:t>Согласно Конституции</w:t>
      </w:r>
      <w:r w:rsidR="00D23F50">
        <w:rPr>
          <w:rFonts w:cs="Times New Roman"/>
          <w:bCs/>
          <w:i/>
          <w:szCs w:val="28"/>
        </w:rPr>
        <w:t>,</w:t>
      </w:r>
      <w:r w:rsidRPr="00296DFA">
        <w:rPr>
          <w:rFonts w:cs="Times New Roman"/>
          <w:bCs/>
          <w:szCs w:val="28"/>
        </w:rPr>
        <w:t xml:space="preserve"> </w:t>
      </w:r>
      <w:r w:rsidRPr="00296DFA">
        <w:rPr>
          <w:rFonts w:cs="Times New Roman"/>
          <w:b/>
          <w:bCs/>
          <w:i/>
          <w:szCs w:val="28"/>
        </w:rPr>
        <w:t>Верховный Совет Республики Беларусь</w:t>
      </w:r>
      <w:r w:rsidRPr="00296DFA">
        <w:rPr>
          <w:rFonts w:cs="Times New Roman"/>
          <w:bCs/>
          <w:i/>
          <w:szCs w:val="28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</w:t>
      </w:r>
      <w:proofErr w:type="spellStart"/>
      <w:r w:rsidRPr="00296DFA">
        <w:rPr>
          <w:rFonts w:cs="Times New Roman"/>
          <w:bCs/>
          <w:i/>
          <w:szCs w:val="28"/>
        </w:rPr>
        <w:t>Нацбанка</w:t>
      </w:r>
      <w:proofErr w:type="spellEnd"/>
      <w:r w:rsidRPr="00296DFA">
        <w:rPr>
          <w:rFonts w:cs="Times New Roman"/>
          <w:bCs/>
          <w:i/>
          <w:szCs w:val="28"/>
        </w:rPr>
        <w:t xml:space="preserve"> Беларуси, роспуск местных Советов, определение военной доктрины Беларуси, а также объявление войны и заключение мира). </w:t>
      </w:r>
    </w:p>
    <w:p w:rsidR="00A15BA5" w:rsidRPr="00A15BA5" w:rsidRDefault="00A15BA5" w:rsidP="00FC101C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 xml:space="preserve">Правительство несло ответственность перед Президентом и перед парламентом. </w:t>
      </w:r>
    </w:p>
    <w:p w:rsidR="00A15BA5" w:rsidRDefault="00A15BA5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>Также учреждался институт конституционного контроля – Конституционный Суд Республики Беларусь.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>Конституция 1994 г</w:t>
      </w:r>
      <w:r w:rsidR="00AB4C28">
        <w:rPr>
          <w:rFonts w:eastAsia="Calibri" w:cs="Times New Roman"/>
          <w:sz w:val="30"/>
          <w:szCs w:val="30"/>
        </w:rPr>
        <w:t>ода</w:t>
      </w:r>
      <w:r w:rsidRPr="00D23F50">
        <w:rPr>
          <w:rFonts w:eastAsia="Calibri" w:cs="Times New Roman"/>
          <w:sz w:val="30"/>
          <w:szCs w:val="30"/>
        </w:rPr>
        <w:t>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 w:rsidRPr="00D23F50">
        <w:rPr>
          <w:rFonts w:eastAsia="Calibri" w:cs="Times New Roman"/>
          <w:b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 w:rsidRPr="00D23F50">
        <w:rPr>
          <w:rFonts w:eastAsia="Calibri" w:cs="Times New Roman"/>
          <w:sz w:val="30"/>
          <w:szCs w:val="30"/>
        </w:rPr>
        <w:t>.</w:t>
      </w:r>
    </w:p>
    <w:p w:rsidR="00221CE2" w:rsidRPr="008E3F28" w:rsidRDefault="00ED25F7" w:rsidP="000936DE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8E3F28">
        <w:rPr>
          <w:rFonts w:cs="Times New Roman"/>
          <w:b/>
          <w:bCs/>
          <w:sz w:val="30"/>
          <w:szCs w:val="30"/>
        </w:rPr>
        <w:t>Референдумы в Беларуси</w:t>
      </w:r>
      <w:r w:rsidR="00780C65" w:rsidRPr="008E3F28">
        <w:rPr>
          <w:rFonts w:cs="Times New Roman"/>
          <w:b/>
          <w:bCs/>
          <w:sz w:val="30"/>
          <w:szCs w:val="30"/>
        </w:rPr>
        <w:t xml:space="preserve">: вехи конституционного развития </w:t>
      </w:r>
      <w:r w:rsidR="00A83DE1" w:rsidRPr="008E3F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(14 мая 1995 г., 24 ноября 1996 г., 17 октября 2004 г.,</w:t>
      </w:r>
      <w:r w:rsidR="00AB4C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27 февраля</w:t>
      </w:r>
      <w:r w:rsidR="00AB4C28">
        <w:rPr>
          <w:rFonts w:cs="Times New Roman"/>
          <w:b/>
          <w:bCs/>
          <w:sz w:val="30"/>
          <w:szCs w:val="30"/>
        </w:rPr>
        <w:t xml:space="preserve"> </w:t>
      </w:r>
      <w:r w:rsidR="00221CE2" w:rsidRPr="008E3F28">
        <w:rPr>
          <w:rFonts w:cs="Times New Roman"/>
          <w:b/>
          <w:bCs/>
          <w:sz w:val="30"/>
          <w:szCs w:val="30"/>
        </w:rPr>
        <w:t>2022 г.)</w:t>
      </w:r>
      <w:r w:rsidR="008E3F28">
        <w:rPr>
          <w:rFonts w:cs="Times New Roman"/>
          <w:b/>
          <w:bCs/>
          <w:sz w:val="30"/>
          <w:szCs w:val="30"/>
        </w:rPr>
        <w:t>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Первый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за годы независимости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референдум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в истории нашей страны был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проведен 14 мая 1995 г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. </w:t>
      </w:r>
      <w:r w:rsidR="007B09B7" w:rsidRPr="007B09B7">
        <w:rPr>
          <w:rFonts w:eastAsia="Calibri" w:cs="Times New Roman"/>
          <w:spacing w:val="-6"/>
          <w:sz w:val="30"/>
          <w:szCs w:val="30"/>
        </w:rPr>
        <w:t>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ходе всенародного голосования 14 мая 1995 г. инициативы Главы </w:t>
      </w:r>
      <w:r w:rsidRPr="00E325E9">
        <w:rPr>
          <w:rFonts w:eastAsia="Calibri" w:cs="Times New Roman"/>
          <w:spacing w:val="-6"/>
          <w:sz w:val="30"/>
          <w:szCs w:val="30"/>
        </w:rPr>
        <w:t>государства получили широкую поддержку общества.</w:t>
      </w:r>
      <w:r w:rsidRPr="00E325E9">
        <w:rPr>
          <w:rFonts w:ascii="Calibri" w:eastAsia="Calibri" w:hAnsi="Calibri" w:cs="Times New Roman"/>
          <w:spacing w:val="-6"/>
          <w:sz w:val="22"/>
        </w:rPr>
        <w:t xml:space="preserve"> </w:t>
      </w:r>
      <w:r w:rsidR="007B09B7" w:rsidRPr="00E325E9">
        <w:rPr>
          <w:rFonts w:eastAsia="Calibri" w:cs="Times New Roman"/>
          <w:bCs/>
          <w:spacing w:val="-6"/>
          <w:sz w:val="30"/>
          <w:szCs w:val="30"/>
        </w:rPr>
        <w:t>Решения референдума стали отражением политических и социаль</w:t>
      </w:r>
      <w:r w:rsidR="007B09B7" w:rsidRPr="007B09B7">
        <w:rPr>
          <w:rFonts w:eastAsia="Calibri" w:cs="Times New Roman"/>
          <w:bCs/>
          <w:sz w:val="30"/>
          <w:szCs w:val="30"/>
        </w:rPr>
        <w:t>но-экономических 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9D55BF" w:rsidRPr="009D55BF" w:rsidRDefault="00296DFA" w:rsidP="007B09B7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Cs w:val="28"/>
        </w:rPr>
      </w:pPr>
      <w:proofErr w:type="spellStart"/>
      <w:r>
        <w:rPr>
          <w:rFonts w:eastAsia="Calibri" w:cs="Times New Roman"/>
          <w:b/>
          <w:bCs/>
          <w:i/>
          <w:iCs/>
          <w:szCs w:val="28"/>
        </w:rPr>
        <w:lastRenderedPageBreak/>
        <w:t>Справочно</w:t>
      </w:r>
      <w:proofErr w:type="spellEnd"/>
      <w:r>
        <w:rPr>
          <w:rFonts w:eastAsia="Calibri" w:cs="Times New Roman"/>
          <w:b/>
          <w:bCs/>
          <w:i/>
          <w:iCs/>
          <w:szCs w:val="28"/>
        </w:rPr>
        <w:t>: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i/>
          <w:iCs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</w:t>
      </w:r>
      <w:r w:rsidR="00603143">
        <w:rPr>
          <w:rFonts w:eastAsia="Calibri" w:cs="Times New Roman"/>
          <w:spacing w:val="-4"/>
          <w:sz w:val="30"/>
          <w:szCs w:val="30"/>
        </w:rPr>
        <w:t>оду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</w:t>
      </w:r>
      <w:r w:rsidR="00603143">
        <w:rPr>
          <w:rFonts w:eastAsia="Calibri" w:cs="Times New Roman"/>
          <w:b/>
          <w:sz w:val="30"/>
          <w:szCs w:val="30"/>
        </w:rPr>
        <w:t>ода</w:t>
      </w:r>
      <w:r w:rsidRPr="009D55BF">
        <w:rPr>
          <w:rFonts w:eastAsia="Calibri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9D55BF">
        <w:rPr>
          <w:rFonts w:eastAsia="Calibri" w:cs="Times New Roman"/>
          <w:sz w:val="30"/>
          <w:szCs w:val="30"/>
        </w:rPr>
        <w:t xml:space="preserve"> 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 xml:space="preserve">Для выхода из этой ситуации в августе 1996 г. </w:t>
      </w:r>
      <w:proofErr w:type="spellStart"/>
      <w:r w:rsidRPr="009D55BF">
        <w:rPr>
          <w:rFonts w:eastAsia="Calibri" w:cs="Times New Roman"/>
          <w:spacing w:val="-4"/>
          <w:sz w:val="30"/>
          <w:szCs w:val="30"/>
        </w:rPr>
        <w:t>А.Г.Лукашенко</w:t>
      </w:r>
      <w:proofErr w:type="spellEnd"/>
      <w:r w:rsidRPr="009D55BF">
        <w:rPr>
          <w:rFonts w:eastAsia="Calibri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 xml:space="preserve">Таким образом, на </w:t>
      </w:r>
      <w:r w:rsidRPr="009D55BF">
        <w:rPr>
          <w:rFonts w:eastAsia="Calibri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результате голосования </w:t>
      </w:r>
      <w:r w:rsidRPr="009D55BF">
        <w:rPr>
          <w:rFonts w:eastAsia="Calibri" w:cs="Times New Roman"/>
          <w:b/>
          <w:bCs/>
          <w:sz w:val="30"/>
          <w:szCs w:val="30"/>
        </w:rPr>
        <w:t>24 ноября 1996 г.</w:t>
      </w:r>
      <w:r w:rsidRPr="009D55BF">
        <w:rPr>
          <w:rFonts w:eastAsia="Calibri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9D55BF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9D55BF">
        <w:rPr>
          <w:rFonts w:eastAsia="Calibri" w:cs="Times New Roman"/>
          <w:sz w:val="30"/>
          <w:szCs w:val="30"/>
        </w:rPr>
        <w:t xml:space="preserve">, поддержали </w:t>
      </w:r>
      <w:r w:rsidRPr="009D55BF">
        <w:rPr>
          <w:rFonts w:eastAsia="Calibri" w:cs="Times New Roman"/>
          <w:b/>
          <w:bCs/>
          <w:sz w:val="30"/>
          <w:szCs w:val="30"/>
        </w:rPr>
        <w:t>70,45%</w:t>
      </w:r>
      <w:r w:rsidRPr="009D55BF">
        <w:rPr>
          <w:rFonts w:eastAsia="Calibri" w:cs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:rsidR="009D55BF" w:rsidRPr="009D55BF" w:rsidRDefault="009D55BF" w:rsidP="009D55BF">
      <w:pPr>
        <w:spacing w:before="120" w:after="0" w:line="280" w:lineRule="exact"/>
        <w:jc w:val="both"/>
        <w:rPr>
          <w:rFonts w:eastAsia="Calibri" w:cs="Times New Roman"/>
          <w:b/>
          <w:bCs/>
          <w:i/>
          <w:iCs/>
          <w:szCs w:val="28"/>
        </w:rPr>
      </w:pPr>
      <w:proofErr w:type="spellStart"/>
      <w:r w:rsidRPr="009D55BF">
        <w:rPr>
          <w:rFonts w:eastAsia="Calibri" w:cs="Times New Roman"/>
          <w:b/>
          <w:bCs/>
          <w:i/>
          <w:iCs/>
          <w:szCs w:val="28"/>
        </w:rPr>
        <w:t>Справочно</w:t>
      </w:r>
      <w:proofErr w:type="spellEnd"/>
      <w:r w:rsidRPr="009D55BF">
        <w:rPr>
          <w:rFonts w:eastAsia="Calibri" w:cs="Times New Roman"/>
          <w:b/>
          <w:bCs/>
          <w:i/>
          <w:iCs/>
          <w:szCs w:val="28"/>
        </w:rPr>
        <w:t>.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9D55BF">
        <w:rPr>
          <w:rFonts w:eastAsia="Calibri" w:cs="Times New Roman"/>
          <w:i/>
          <w:iCs/>
          <w:spacing w:val="-2"/>
          <w:szCs w:val="28"/>
        </w:rPr>
        <w:t xml:space="preserve"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9D55BF">
        <w:rPr>
          <w:rFonts w:eastAsia="Calibri" w:cs="Times New Roman"/>
          <w:i/>
          <w:iCs/>
          <w:spacing w:val="-2"/>
          <w:szCs w:val="28"/>
        </w:rPr>
        <w:t>А.Г.Лукашенко</w:t>
      </w:r>
      <w:proofErr w:type="spellEnd"/>
      <w:r w:rsidRPr="009D55BF">
        <w:rPr>
          <w:rFonts w:eastAsia="Calibri" w:cs="Times New Roman"/>
          <w:i/>
          <w:iCs/>
          <w:spacing w:val="-2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9D55BF" w:rsidRPr="000936DE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lastRenderedPageBreak/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 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0936DE">
        <w:rPr>
          <w:rFonts w:eastAsia="Calibri" w:cs="Times New Roman"/>
          <w:sz w:val="30"/>
          <w:szCs w:val="30"/>
        </w:rPr>
        <w:t xml:space="preserve"> </w:t>
      </w:r>
      <w:r w:rsidRPr="000936DE">
        <w:rPr>
          <w:rFonts w:eastAsia="Calibri" w:cs="Times New Roman"/>
          <w:i/>
          <w:sz w:val="30"/>
          <w:szCs w:val="30"/>
        </w:rPr>
        <w:t>(был совмещен с парламентскими выборами)</w:t>
      </w:r>
      <w:r w:rsidRPr="000936DE">
        <w:rPr>
          <w:rFonts w:eastAsia="Calibri" w:cs="Times New Roman"/>
          <w:sz w:val="30"/>
          <w:szCs w:val="30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0936DE">
        <w:rPr>
          <w:rFonts w:eastAsia="Calibri" w:cs="Times New Roman"/>
          <w:b/>
          <w:sz w:val="30"/>
          <w:szCs w:val="30"/>
        </w:rPr>
        <w:t xml:space="preserve">79,42% </w:t>
      </w:r>
      <w:r w:rsidRPr="000936DE">
        <w:rPr>
          <w:rFonts w:eastAsia="Calibri" w:cs="Times New Roman"/>
          <w:sz w:val="30"/>
          <w:szCs w:val="30"/>
        </w:rPr>
        <w:t xml:space="preserve">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</w:t>
      </w:r>
      <w:proofErr w:type="gramStart"/>
      <w:r w:rsidRPr="000936DE">
        <w:rPr>
          <w:rFonts w:eastAsia="Calibri" w:cs="Times New Roman"/>
          <w:sz w:val="30"/>
          <w:szCs w:val="30"/>
        </w:rPr>
        <w:t>закрепленные ранее гарантии прав и свобод человека</w:t>
      </w:r>
      <w:proofErr w:type="gramEnd"/>
      <w:r w:rsidRPr="000936DE">
        <w:rPr>
          <w:rFonts w:eastAsia="Calibri" w:cs="Times New Roman"/>
          <w:sz w:val="30"/>
          <w:szCs w:val="30"/>
        </w:rPr>
        <w:t xml:space="preserve"> и гражданина.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0758AD" w:rsidRPr="000936DE" w:rsidRDefault="000758AD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 – не исключение. Развитие государства в уже изменившихся условиях потребовало конституционных преобразований. Они были сделаны в </w:t>
      </w:r>
      <w:r w:rsidR="00006049" w:rsidRPr="000936DE">
        <w:rPr>
          <w:rFonts w:eastAsia="Calibri" w:cs="Times New Roman"/>
          <w:sz w:val="30"/>
          <w:szCs w:val="30"/>
        </w:rPr>
        <w:br/>
      </w:r>
      <w:r w:rsidRPr="000936DE">
        <w:rPr>
          <w:rFonts w:eastAsia="Calibri" w:cs="Times New Roman"/>
          <w:sz w:val="30"/>
          <w:szCs w:val="30"/>
        </w:rPr>
        <w:t xml:space="preserve">2022 году, но разговор о необходимости корректировки Основного закона начался гораздо раньше – еще в 2018-м. Уже тогда на встрече с судьями Конституционного Суда </w:t>
      </w:r>
      <w:r w:rsidRPr="000936DE">
        <w:rPr>
          <w:rFonts w:eastAsia="Calibri" w:cs="Times New Roman"/>
          <w:b/>
          <w:sz w:val="30"/>
          <w:szCs w:val="30"/>
        </w:rPr>
        <w:t>Президент озвучивал необходимость провести референдум</w:t>
      </w:r>
      <w:r w:rsidRPr="000936DE">
        <w:rPr>
          <w:rFonts w:eastAsia="Calibri" w:cs="Times New Roman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A15BA5" w:rsidRDefault="00A15BA5" w:rsidP="000936DE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b/>
          <w:spacing w:val="-4"/>
          <w:sz w:val="30"/>
          <w:szCs w:val="30"/>
        </w:rPr>
        <w:t>С</w:t>
      </w:r>
      <w:r w:rsidRPr="00A15BA5">
        <w:rPr>
          <w:rFonts w:eastAsia="Calibri" w:cs="Times New Roman"/>
          <w:b/>
          <w:spacing w:val="-4"/>
          <w:sz w:val="30"/>
          <w:szCs w:val="30"/>
        </w:rPr>
        <w:t>тремительное развитие всех сфер белорусского общества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, укрепление осознания белорусами </w:t>
      </w:r>
      <w:r w:rsidRPr="00A15BA5">
        <w:rPr>
          <w:rFonts w:eastAsia="Calibri" w:cs="Times New Roman"/>
          <w:b/>
          <w:spacing w:val="-4"/>
          <w:sz w:val="30"/>
          <w:szCs w:val="30"/>
        </w:rPr>
        <w:t xml:space="preserve">ценности </w:t>
      </w:r>
      <w:proofErr w:type="gramStart"/>
      <w:r w:rsidRPr="00A15BA5">
        <w:rPr>
          <w:rFonts w:eastAsia="Calibri" w:cs="Times New Roman"/>
          <w:b/>
          <w:spacing w:val="-4"/>
          <w:sz w:val="30"/>
          <w:szCs w:val="30"/>
        </w:rPr>
        <w:t>национального суверенитета</w:t>
      </w:r>
      <w:proofErr w:type="gramEnd"/>
      <w:r w:rsidRPr="00A15BA5">
        <w:rPr>
          <w:rFonts w:eastAsia="Calibri" w:cs="Times New Roman"/>
          <w:spacing w:val="-4"/>
          <w:sz w:val="30"/>
          <w:szCs w:val="30"/>
        </w:rPr>
        <w:t xml:space="preserve"> 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существующая динамика геополитической ситуации</w:t>
      </w:r>
      <w:r>
        <w:rPr>
          <w:rFonts w:eastAsia="Calibri" w:cs="Times New Roman"/>
          <w:spacing w:val="-4"/>
          <w:sz w:val="30"/>
          <w:szCs w:val="30"/>
        </w:rPr>
        <w:t xml:space="preserve"> стали в</w:t>
      </w:r>
      <w:r w:rsidRPr="00A15BA5">
        <w:rPr>
          <w:rFonts w:eastAsia="Calibri" w:cs="Times New Roman"/>
          <w:spacing w:val="-4"/>
          <w:sz w:val="30"/>
          <w:szCs w:val="30"/>
        </w:rPr>
        <w:t>ажными обстоятельствами, побу</w:t>
      </w:r>
      <w:r>
        <w:rPr>
          <w:rFonts w:eastAsia="Calibri" w:cs="Times New Roman"/>
          <w:spacing w:val="-4"/>
          <w:sz w:val="30"/>
          <w:szCs w:val="30"/>
        </w:rPr>
        <w:t>дивш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ими к </w:t>
      </w:r>
      <w:r w:rsidR="00E53C3B">
        <w:rPr>
          <w:rFonts w:eastAsia="Calibri" w:cs="Times New Roman"/>
          <w:spacing w:val="-4"/>
          <w:sz w:val="30"/>
          <w:szCs w:val="30"/>
        </w:rPr>
        <w:t xml:space="preserve">дальнейшему </w:t>
      </w:r>
      <w:r w:rsidRPr="00A15BA5">
        <w:rPr>
          <w:rFonts w:eastAsia="Calibri" w:cs="Times New Roman"/>
          <w:spacing w:val="-4"/>
          <w:sz w:val="30"/>
          <w:szCs w:val="30"/>
        </w:rPr>
        <w:t>совершенствованию</w:t>
      </w:r>
      <w:r>
        <w:rPr>
          <w:rFonts w:eastAsia="Calibri" w:cs="Times New Roman"/>
          <w:spacing w:val="-4"/>
          <w:sz w:val="30"/>
          <w:szCs w:val="30"/>
        </w:rPr>
        <w:t xml:space="preserve"> норм Основного Закона в 2022 году.</w:t>
      </w:r>
    </w:p>
    <w:p w:rsidR="002E3FC1" w:rsidRPr="002E3FC1" w:rsidRDefault="002E3FC1" w:rsidP="000936DE">
      <w:pPr>
        <w:shd w:val="clear" w:color="auto" w:fill="FFFFFF"/>
        <w:spacing w:after="0" w:line="240" w:lineRule="auto"/>
        <w:ind w:right="114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2E3FC1">
        <w:rPr>
          <w:rFonts w:eastAsia="Times New Roman" w:cs="Times New Roman"/>
          <w:sz w:val="30"/>
          <w:szCs w:val="30"/>
          <w:lang w:eastAsia="ru-RU"/>
        </w:rPr>
        <w:t>В основу работы Конституционной комиссии</w:t>
      </w:r>
      <w:r w:rsidR="00E53C3B">
        <w:rPr>
          <w:rFonts w:eastAsia="Times New Roman" w:cs="Times New Roman"/>
          <w:sz w:val="30"/>
          <w:szCs w:val="30"/>
          <w:lang w:eastAsia="ru-RU"/>
        </w:rPr>
        <w:t>, созданной указом Главы государства 15 марта 2021 г.,</w:t>
      </w:r>
      <w:r w:rsidRPr="002E3FC1">
        <w:rPr>
          <w:rFonts w:eastAsia="Times New Roman" w:cs="Times New Roman"/>
          <w:sz w:val="30"/>
          <w:szCs w:val="30"/>
          <w:lang w:eastAsia="ru-RU"/>
        </w:rPr>
        <w:t xml:space="preserve"> были положены предложения граждан по изменению Конституции, высказанные на диалоговых площадках в ходе подготовки шестого Всебелорусского народного собрания. 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lastRenderedPageBreak/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 тысяч предложений.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</w:t>
      </w:r>
      <w:r w:rsidR="00E53C3B">
        <w:rPr>
          <w:rFonts w:eastAsia="Calibri" w:cs="Times New Roman"/>
          <w:bCs/>
          <w:sz w:val="30"/>
          <w:szCs w:val="30"/>
        </w:rPr>
        <w:t xml:space="preserve"> </w:t>
      </w:r>
      <w:r w:rsidRPr="002E3FC1">
        <w:rPr>
          <w:rFonts w:eastAsia="Calibri" w:cs="Times New Roman"/>
          <w:bCs/>
          <w:sz w:val="30"/>
          <w:szCs w:val="30"/>
        </w:rPr>
        <w:t>тысяч предложений граждан и организаций.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 xml:space="preserve">При подготовке материалов к заседаниям </w:t>
      </w:r>
      <w:r w:rsidRPr="002E3FC1">
        <w:rPr>
          <w:rFonts w:eastAsia="Calibri" w:cs="Times New Roman"/>
          <w:sz w:val="30"/>
          <w:szCs w:val="30"/>
          <w:shd w:val="clear" w:color="auto" w:fill="FFFFFF"/>
        </w:rPr>
        <w:t xml:space="preserve">Конституционной комиссии проанализированы конституции 193 государств мира, принят во внимание зарубежный опыт проведения </w:t>
      </w:r>
      <w:r w:rsidRPr="002E3FC1">
        <w:rPr>
          <w:rFonts w:eastAsia="Calibri" w:cs="Times New Roman"/>
          <w:sz w:val="30"/>
          <w:szCs w:val="30"/>
        </w:rPr>
        <w:t>конституционных реформ.</w:t>
      </w:r>
    </w:p>
    <w:p w:rsidR="00F007A5" w:rsidRPr="00F007A5" w:rsidRDefault="00F007A5" w:rsidP="00F007A5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 w:val="30"/>
          <w:szCs w:val="30"/>
        </w:rPr>
      </w:pPr>
      <w:proofErr w:type="spellStart"/>
      <w:r w:rsidRPr="00F007A5">
        <w:rPr>
          <w:rFonts w:eastAsia="Calibri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F007A5">
        <w:rPr>
          <w:rFonts w:eastAsia="Calibri" w:cs="Times New Roman"/>
          <w:b/>
          <w:bCs/>
          <w:i/>
          <w:iCs/>
          <w:sz w:val="30"/>
          <w:szCs w:val="30"/>
        </w:rPr>
        <w:t>:</w:t>
      </w:r>
    </w:p>
    <w:p w:rsidR="002E3FC1" w:rsidRPr="007B09B7" w:rsidRDefault="007B09B7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В</w:t>
      </w:r>
      <w:r w:rsidR="002E3FC1" w:rsidRPr="007B09B7">
        <w:rPr>
          <w:rFonts w:eastAsia="Calibri" w:cs="Times New Roman"/>
          <w:i/>
          <w:szCs w:val="28"/>
        </w:rPr>
        <w:t xml:space="preserve">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</w:t>
      </w:r>
      <w:r w:rsidR="002E3FC1" w:rsidRPr="007B09B7">
        <w:rPr>
          <w:rFonts w:eastAsia="Calibri" w:cs="Times New Roman"/>
          <w:i/>
          <w:szCs w:val="28"/>
          <w:shd w:val="clear" w:color="auto" w:fill="FFFFFF"/>
        </w:rPr>
        <w:t xml:space="preserve">2009, а также в 2016 и 2017 годах, а </w:t>
      </w:r>
      <w:r w:rsidR="002E3FC1" w:rsidRPr="007B09B7">
        <w:rPr>
          <w:rFonts w:eastAsia="Calibri" w:cs="Times New Roman"/>
          <w:i/>
          <w:szCs w:val="28"/>
        </w:rPr>
        <w:t>30 апреля 2023 г. прошел референдум по принятию новой редакции Конституции Узбекистана путем всенародного голосования.</w:t>
      </w:r>
    </w:p>
    <w:p w:rsidR="002E3FC1" w:rsidRPr="007B09B7" w:rsidRDefault="002E3FC1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7B09B7">
        <w:rPr>
          <w:rFonts w:eastAsia="Calibri" w:cs="Times New Roman"/>
          <w:i/>
          <w:szCs w:val="28"/>
        </w:rPr>
        <w:t>Серьезные поправки в Конституцию Российской Федерации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2E3FC1" w:rsidRPr="002E3FC1" w:rsidRDefault="002E3FC1" w:rsidP="007B09B7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>В каждом конкретном государстве свои основания и цели реформ, но общая тенденция – сохранение сильной государственной власти и обеспечение высокой динамики экономического развития.</w:t>
      </w:r>
    </w:p>
    <w:p w:rsidR="00A15BA5" w:rsidRDefault="00A15BA5" w:rsidP="00A15BA5">
      <w:pPr>
        <w:spacing w:after="0" w:line="240" w:lineRule="auto"/>
        <w:ind w:firstLine="709"/>
        <w:jc w:val="both"/>
        <w:rPr>
          <w:rFonts w:eastAsia="Calibri" w:cs="Times New Roman"/>
          <w:iCs/>
          <w:spacing w:val="-4"/>
          <w:sz w:val="30"/>
          <w:szCs w:val="30"/>
        </w:rPr>
      </w:pPr>
      <w:r w:rsidRPr="00A15BA5">
        <w:rPr>
          <w:rFonts w:eastAsia="Calibri" w:cs="Times New Roman"/>
          <w:iCs/>
          <w:spacing w:val="-4"/>
          <w:sz w:val="30"/>
          <w:szCs w:val="30"/>
        </w:rPr>
        <w:t xml:space="preserve">Таким образом, внесение изменений в Конституцию Республики Беларусь </w:t>
      </w:r>
      <w:r w:rsidR="00E53C3B" w:rsidRPr="00E53C3B">
        <w:rPr>
          <w:rFonts w:eastAsia="Calibri" w:cs="Times New Roman"/>
          <w:b/>
          <w:bCs/>
          <w:iCs/>
          <w:spacing w:val="-4"/>
          <w:sz w:val="30"/>
          <w:szCs w:val="30"/>
        </w:rPr>
        <w:t>на республиканско</w:t>
      </w:r>
      <w:r w:rsidR="00E53C3B">
        <w:rPr>
          <w:rFonts w:eastAsia="Calibri" w:cs="Times New Roman"/>
          <w:b/>
          <w:bCs/>
          <w:iCs/>
          <w:spacing w:val="-4"/>
          <w:sz w:val="30"/>
          <w:szCs w:val="30"/>
        </w:rPr>
        <w:t xml:space="preserve">м референдуме 27 февраля 2022 г. </w:t>
      </w:r>
      <w:r w:rsidRPr="00E53C3B">
        <w:rPr>
          <w:rFonts w:eastAsia="Calibri" w:cs="Times New Roman"/>
          <w:iCs/>
          <w:spacing w:val="-4"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4C0B0F" w:rsidRDefault="004C0B0F" w:rsidP="004C0B0F">
      <w:pPr>
        <w:spacing w:before="120" w:after="0" w:line="240" w:lineRule="auto"/>
        <w:ind w:firstLine="709"/>
        <w:jc w:val="center"/>
        <w:rPr>
          <w:rFonts w:eastAsia="Calibri" w:cs="Times New Roman"/>
          <w:b/>
          <w:bCs/>
          <w:iCs/>
          <w:spacing w:val="-4"/>
          <w:sz w:val="30"/>
          <w:szCs w:val="30"/>
        </w:rPr>
      </w:pPr>
      <w:r w:rsidRPr="004C0B0F">
        <w:rPr>
          <w:rFonts w:eastAsia="Calibri" w:cs="Times New Roman"/>
          <w:b/>
          <w:bCs/>
          <w:iCs/>
          <w:spacing w:val="-4"/>
          <w:sz w:val="30"/>
          <w:szCs w:val="30"/>
        </w:rPr>
        <w:t>Основные конституционные преобразования, принятые на республиканском референдуме 27 февраля 2022 г.</w:t>
      </w:r>
    </w:p>
    <w:p w:rsidR="00D21E09" w:rsidRPr="00D21E09" w:rsidRDefault="00D21E09" w:rsidP="00A83DE1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21E09">
        <w:rPr>
          <w:rFonts w:eastAsia="Calibri" w:cs="Times New Roman"/>
          <w:spacing w:val="-2"/>
          <w:sz w:val="30"/>
          <w:szCs w:val="30"/>
        </w:rPr>
        <w:t xml:space="preserve">В настоящее время Конституция Республики Беларусь содержит </w:t>
      </w:r>
      <w:r>
        <w:rPr>
          <w:rFonts w:eastAsia="Calibri" w:cs="Times New Roman"/>
          <w:spacing w:val="-2"/>
          <w:sz w:val="30"/>
          <w:szCs w:val="30"/>
        </w:rPr>
        <w:br/>
      </w:r>
      <w:r w:rsidRPr="00D21E09">
        <w:rPr>
          <w:rFonts w:eastAsia="Calibri" w:cs="Times New Roman"/>
          <w:spacing w:val="-2"/>
          <w:sz w:val="30"/>
          <w:szCs w:val="30"/>
        </w:rPr>
        <w:t>9 разделов, 9 глав и 156 статей.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A83DE1">
        <w:rPr>
          <w:rFonts w:eastAsia="Calibri" w:cs="Times New Roman"/>
          <w:b/>
          <w:spacing w:val="-2"/>
          <w:sz w:val="30"/>
          <w:szCs w:val="30"/>
        </w:rPr>
        <w:t>Сущность изменений Конституции</w:t>
      </w:r>
      <w:r w:rsidRPr="00A83DE1">
        <w:rPr>
          <w:rFonts w:eastAsia="Calibri" w:cs="Times New Roman"/>
          <w:spacing w:val="-2"/>
          <w:sz w:val="30"/>
          <w:szCs w:val="30"/>
        </w:rPr>
        <w:t xml:space="preserve"> заключается в следующем</w:t>
      </w:r>
      <w:r w:rsidRPr="00A83DE1">
        <w:rPr>
          <w:rFonts w:eastAsia="Calibri" w:cs="Times New Roman"/>
          <w:spacing w:val="-6"/>
          <w:sz w:val="30"/>
          <w:szCs w:val="30"/>
        </w:rPr>
        <w:t>: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pacing w:val="-8"/>
          <w:sz w:val="30"/>
          <w:szCs w:val="30"/>
        </w:rPr>
        <w:t>сохранена президентская форма правления с перераспределением</w:t>
      </w:r>
      <w:r w:rsidRPr="00A83DE1">
        <w:rPr>
          <w:rFonts w:eastAsia="Calibri" w:cs="Times New Roman"/>
          <w:sz w:val="30"/>
          <w:szCs w:val="30"/>
        </w:rPr>
        <w:t xml:space="preserve"> полномочий Президента, Парламента и Правительства исходя из их конституционных функций;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установлен конституционный статус Всебелорусского народного собрания как высшего представительного органа народовластия, </w:t>
      </w:r>
      <w:r w:rsidRPr="00A83DE1">
        <w:rPr>
          <w:rFonts w:eastAsia="Calibri" w:cs="Times New Roman"/>
          <w:sz w:val="30"/>
          <w:szCs w:val="30"/>
        </w:rPr>
        <w:lastRenderedPageBreak/>
        <w:t xml:space="preserve">определяющего стратегические направления </w:t>
      </w:r>
      <w:r w:rsidRPr="00A83DE1">
        <w:rPr>
          <w:rFonts w:eastAsia="Calibri" w:cs="Times New Roman"/>
          <w:spacing w:val="-4"/>
          <w:sz w:val="30"/>
          <w:szCs w:val="30"/>
        </w:rPr>
        <w:t>развития общества и государства, обеспечивающего незыблемость</w:t>
      </w:r>
      <w:r w:rsidRPr="00A83DE1">
        <w:rPr>
          <w:rFonts w:eastAsia="Calibri" w:cs="Times New Roman"/>
          <w:sz w:val="30"/>
          <w:szCs w:val="30"/>
        </w:rPr>
        <w:t xml:space="preserve"> </w:t>
      </w:r>
      <w:r w:rsidRPr="00A83DE1">
        <w:rPr>
          <w:rFonts w:eastAsia="Calibri" w:cs="Times New Roman"/>
          <w:spacing w:val="-6"/>
          <w:sz w:val="30"/>
          <w:szCs w:val="30"/>
        </w:rPr>
        <w:t>конституционного строя, преемственность поколений и гражданское</w:t>
      </w:r>
      <w:r w:rsidRPr="00A83DE1">
        <w:rPr>
          <w:rFonts w:eastAsia="Calibri" w:cs="Times New Roman"/>
          <w:sz w:val="30"/>
          <w:szCs w:val="30"/>
        </w:rPr>
        <w:t xml:space="preserve"> согласие;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83DE1">
        <w:rPr>
          <w:rFonts w:eastAsia="Calibri" w:cs="Times New Roman"/>
          <w:bCs/>
          <w:sz w:val="30"/>
          <w:szCs w:val="30"/>
        </w:rPr>
        <w:t xml:space="preserve">предусмотрен новый порядок формирования 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Верховного </w:t>
      </w:r>
      <w:r w:rsidRPr="00A83DE1">
        <w:rPr>
          <w:rFonts w:eastAsia="Calibri" w:cs="Times New Roman"/>
          <w:bCs/>
          <w:sz w:val="30"/>
          <w:szCs w:val="30"/>
        </w:rPr>
        <w:t>и Конституционного судов: председатели, заместители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 председателей и судьи Верховного и Конституционного</w:t>
      </w:r>
      <w:r w:rsidRPr="00A83DE1">
        <w:rPr>
          <w:rFonts w:eastAsia="Calibri" w:cs="Times New Roman"/>
          <w:bCs/>
          <w:sz w:val="30"/>
          <w:szCs w:val="30"/>
        </w:rPr>
        <w:t xml:space="preserve"> судов избираются и освобождаются от должности Всебелорусским народным собранием;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расширены гарантии судебной защиты прав граждан – </w:t>
      </w:r>
      <w:r w:rsidRPr="00A83DE1">
        <w:rPr>
          <w:rFonts w:eastAsia="Calibri" w:cs="Times New Roman"/>
          <w:spacing w:val="6"/>
          <w:sz w:val="30"/>
          <w:szCs w:val="30"/>
        </w:rPr>
        <w:t xml:space="preserve">установлено </w:t>
      </w:r>
      <w:r w:rsidRPr="00E325E9">
        <w:rPr>
          <w:rFonts w:eastAsia="Calibri" w:cs="Times New Roman"/>
          <w:spacing w:val="-4"/>
          <w:sz w:val="30"/>
          <w:szCs w:val="30"/>
        </w:rPr>
        <w:t>полномочие Конституционного Суда по рассмотрению конституционных жалоб граждан на нарушение их прав и своб</w:t>
      </w:r>
      <w:r w:rsidRPr="00A83DE1">
        <w:rPr>
          <w:rFonts w:eastAsia="Calibri" w:cs="Times New Roman"/>
          <w:sz w:val="30"/>
          <w:szCs w:val="30"/>
        </w:rPr>
        <w:t>од.</w:t>
      </w:r>
    </w:p>
    <w:p w:rsidR="00CE2F9D" w:rsidRPr="00CE2F9D" w:rsidRDefault="00CE2F9D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 некоторых изменения</w:t>
      </w:r>
      <w:r w:rsidR="00FC101C">
        <w:rPr>
          <w:rFonts w:cs="Times New Roman"/>
          <w:bCs/>
          <w:sz w:val="30"/>
          <w:szCs w:val="30"/>
        </w:rPr>
        <w:t>х</w:t>
      </w:r>
      <w:r>
        <w:rPr>
          <w:rFonts w:cs="Times New Roman"/>
          <w:bCs/>
          <w:sz w:val="30"/>
          <w:szCs w:val="30"/>
        </w:rPr>
        <w:t xml:space="preserve"> более подробно.</w:t>
      </w:r>
    </w:p>
    <w:p w:rsidR="00535D80" w:rsidRDefault="00036C10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 xml:space="preserve">Произошла </w:t>
      </w:r>
      <w:r>
        <w:rPr>
          <w:rFonts w:cs="Times New Roman"/>
          <w:b/>
          <w:bCs/>
          <w:sz w:val="30"/>
          <w:szCs w:val="30"/>
        </w:rPr>
        <w:t>т</w:t>
      </w:r>
      <w:r w:rsidR="00535D80">
        <w:rPr>
          <w:rFonts w:cs="Times New Roman"/>
          <w:b/>
          <w:bCs/>
          <w:sz w:val="30"/>
          <w:szCs w:val="30"/>
        </w:rPr>
        <w:t>рансформация трактовки понятия «</w:t>
      </w:r>
      <w:r w:rsidR="00535D80" w:rsidRPr="00535D80">
        <w:rPr>
          <w:rFonts w:cs="Times New Roman"/>
          <w:b/>
          <w:bCs/>
          <w:sz w:val="30"/>
          <w:szCs w:val="30"/>
        </w:rPr>
        <w:t>социальное государство</w:t>
      </w:r>
      <w:r w:rsidR="00535D80">
        <w:rPr>
          <w:rFonts w:cs="Times New Roman"/>
          <w:b/>
          <w:bCs/>
          <w:sz w:val="30"/>
          <w:szCs w:val="30"/>
        </w:rPr>
        <w:t>»</w:t>
      </w:r>
      <w:r>
        <w:rPr>
          <w:rFonts w:cs="Times New Roman"/>
          <w:b/>
          <w:bCs/>
          <w:sz w:val="30"/>
          <w:szCs w:val="30"/>
        </w:rPr>
        <w:t>.</w:t>
      </w:r>
    </w:p>
    <w:p w:rsidR="00792A46" w:rsidRDefault="00792A46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92A46">
        <w:rPr>
          <w:rFonts w:cs="Times New Roman"/>
          <w:bCs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20819">
        <w:rPr>
          <w:rFonts w:cs="Times New Roman"/>
          <w:bCs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Pr="00820819">
        <w:rPr>
          <w:rFonts w:eastAsia="Calibri" w:cs="Times New Roman"/>
          <w:sz w:val="30"/>
          <w:szCs w:val="30"/>
        </w:rPr>
        <w:t xml:space="preserve"> целях установления взаимной ответственности и взаимодействия личности и государства статья 21 Конституции дополнена новой частью следующего содержания: </w:t>
      </w:r>
      <w:r w:rsidRPr="00820819">
        <w:rPr>
          <w:rFonts w:eastAsia="Calibri" w:cs="Times New Roman"/>
          <w:b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582E89" w:rsidRPr="00582E89" w:rsidRDefault="00582E89" w:rsidP="00582E89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  <w:shd w:val="clear" w:color="auto" w:fill="FFFFFF"/>
        </w:rPr>
      </w:pPr>
      <w:r w:rsidRPr="00582E89">
        <w:rPr>
          <w:rFonts w:eastAsia="Calibri"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582E89">
        <w:rPr>
          <w:rFonts w:eastAsia="Calibri" w:cs="Times New Roman"/>
          <w:b/>
          <w:bCs/>
          <w:sz w:val="30"/>
          <w:szCs w:val="30"/>
        </w:rPr>
        <w:t>А.Г.Лукашенко</w:t>
      </w:r>
      <w:proofErr w:type="spellEnd"/>
      <w:r w:rsidRPr="00582E89">
        <w:rPr>
          <w:rFonts w:eastAsia="Calibri" w:cs="Times New Roman"/>
          <w:bCs/>
          <w:sz w:val="30"/>
          <w:szCs w:val="30"/>
        </w:rPr>
        <w:t>, выступая на акции «</w:t>
      </w:r>
      <w:r w:rsidRPr="00582E89">
        <w:rPr>
          <w:rFonts w:eastAsia="Calibri" w:cs="Times New Roman"/>
          <w:bCs/>
          <w:sz w:val="30"/>
          <w:szCs w:val="30"/>
          <w:shd w:val="clear" w:color="auto" w:fill="FFFFFF"/>
        </w:rPr>
        <w:t>Марафон единства» 24 февраля 2025 г., сказал:</w:t>
      </w:r>
      <w:r w:rsidRPr="00582E89">
        <w:rPr>
          <w:rFonts w:eastAsia="Calibri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82E89">
        <w:rPr>
          <w:rFonts w:eastAsia="Calibri" w:cs="Times New Roman"/>
          <w:b/>
          <w:bCs/>
          <w:i/>
          <w:sz w:val="30"/>
          <w:szCs w:val="30"/>
          <w:shd w:val="clear" w:color="auto" w:fill="FFFFFF"/>
        </w:rPr>
        <w:t>«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Свою жизнь мы также определили давно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. Наша жизнь – это равные возможности для всех! Равные возможности! Это общество справедливости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. Мы будем опираться на порядок и безопасность нашего общества. … Но это, подчеркиваю, будет общество возможностей! 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…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Все будут иметь и имеют уже равные возможности. 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Только вы не забывайте о своих обязанностях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».</w:t>
      </w:r>
    </w:p>
    <w:p w:rsidR="00792A46" w:rsidRDefault="00E41000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>З</w:t>
      </w:r>
      <w:r w:rsidR="00792A46" w:rsidRPr="00CE2F9D">
        <w:rPr>
          <w:rFonts w:cs="Times New Roman"/>
          <w:bCs/>
          <w:sz w:val="30"/>
          <w:szCs w:val="30"/>
        </w:rPr>
        <w:t>акрепление понятия</w:t>
      </w:r>
      <w:r w:rsidR="00792A46">
        <w:rPr>
          <w:rFonts w:cs="Times New Roman"/>
          <w:b/>
          <w:bCs/>
          <w:sz w:val="30"/>
          <w:szCs w:val="30"/>
        </w:rPr>
        <w:t xml:space="preserve"> «</w:t>
      </w:r>
      <w:r w:rsidR="00792A46" w:rsidRPr="00792A46">
        <w:rPr>
          <w:rFonts w:cs="Times New Roman"/>
          <w:b/>
          <w:bCs/>
          <w:sz w:val="30"/>
          <w:szCs w:val="30"/>
        </w:rPr>
        <w:t>брак</w:t>
      </w:r>
      <w:r>
        <w:rPr>
          <w:rFonts w:cs="Times New Roman"/>
          <w:b/>
          <w:bCs/>
          <w:sz w:val="30"/>
          <w:szCs w:val="30"/>
        </w:rPr>
        <w:t>»</w:t>
      </w:r>
      <w:r w:rsidR="00792A46" w:rsidRPr="00792A46">
        <w:rPr>
          <w:rFonts w:cs="Times New Roman"/>
          <w:b/>
          <w:bCs/>
          <w:sz w:val="30"/>
          <w:szCs w:val="30"/>
        </w:rPr>
        <w:t xml:space="preserve"> как союза мужчины и женщины</w:t>
      </w:r>
      <w:r w:rsidR="00CE2F9D">
        <w:rPr>
          <w:rFonts w:cs="Times New Roman"/>
          <w:b/>
          <w:bCs/>
          <w:sz w:val="30"/>
          <w:szCs w:val="30"/>
        </w:rPr>
        <w:t>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lastRenderedPageBreak/>
        <w:t xml:space="preserve">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="00CE2F9D">
        <w:rPr>
          <w:rFonts w:cs="Times New Roman"/>
          <w:bCs/>
          <w:sz w:val="30"/>
          <w:szCs w:val="30"/>
        </w:rPr>
        <w:t xml:space="preserve"> </w:t>
      </w:r>
      <w:r w:rsidRPr="00E41000">
        <w:rPr>
          <w:rFonts w:cs="Times New Roman"/>
          <w:bCs/>
          <w:sz w:val="30"/>
          <w:szCs w:val="30"/>
        </w:rPr>
        <w:t>вопрос сохранения страны.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Pr="00E41000">
        <w:rPr>
          <w:rFonts w:cs="Times New Roman"/>
          <w:bCs/>
          <w:sz w:val="30"/>
          <w:szCs w:val="30"/>
        </w:rPr>
        <w:t xml:space="preserve"> вопрос сохранения страны. Если в государстве есть супруг №1 и супруг №2, у которых не может быть детей в силу объективных причин, то какое будущее его ждет? Когда нашей молодежи насаждают эти </w:t>
      </w:r>
      <w:proofErr w:type="spellStart"/>
      <w:r w:rsidRPr="00E41000">
        <w:rPr>
          <w:rFonts w:cs="Times New Roman"/>
          <w:bCs/>
          <w:sz w:val="30"/>
          <w:szCs w:val="30"/>
        </w:rPr>
        <w:t>псевдоценности</w:t>
      </w:r>
      <w:proofErr w:type="spellEnd"/>
      <w:r w:rsidRPr="00E41000">
        <w:rPr>
          <w:rFonts w:cs="Times New Roman"/>
          <w:bCs/>
          <w:sz w:val="30"/>
          <w:szCs w:val="30"/>
        </w:rPr>
        <w:t>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FA221F" w:rsidRPr="00FA221F" w:rsidRDefault="00FA221F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A221F">
        <w:rPr>
          <w:rFonts w:cs="Times New Roman"/>
          <w:b/>
          <w:bCs/>
          <w:i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cs="Times New Roman"/>
          <w:bCs/>
          <w:sz w:val="30"/>
          <w:szCs w:val="30"/>
        </w:rPr>
        <w:t xml:space="preserve"> </w:t>
      </w:r>
      <w:r w:rsidRPr="00FA221F">
        <w:rPr>
          <w:rFonts w:cs="Times New Roman"/>
          <w:bCs/>
          <w:i/>
          <w:sz w:val="30"/>
          <w:szCs w:val="30"/>
        </w:rPr>
        <w:t>(</w:t>
      </w:r>
      <w:proofErr w:type="spellStart"/>
      <w:r w:rsidRPr="00FA221F">
        <w:rPr>
          <w:rFonts w:cs="Times New Roman"/>
          <w:bCs/>
          <w:i/>
          <w:sz w:val="30"/>
          <w:szCs w:val="30"/>
        </w:rPr>
        <w:t>А.Г.Лукашенко</w:t>
      </w:r>
      <w:proofErr w:type="spellEnd"/>
      <w:r w:rsidRPr="00FA221F">
        <w:rPr>
          <w:rFonts w:cs="Times New Roman"/>
          <w:bCs/>
          <w:i/>
          <w:sz w:val="30"/>
          <w:szCs w:val="30"/>
        </w:rPr>
        <w:t>, Послани</w:t>
      </w:r>
      <w:r w:rsidR="00DC5C58">
        <w:rPr>
          <w:rFonts w:cs="Times New Roman"/>
          <w:bCs/>
          <w:i/>
          <w:sz w:val="30"/>
          <w:szCs w:val="30"/>
        </w:rPr>
        <w:t>е</w:t>
      </w:r>
      <w:r w:rsidRPr="00FA221F">
        <w:rPr>
          <w:rFonts w:cs="Times New Roman"/>
          <w:bCs/>
          <w:i/>
          <w:sz w:val="30"/>
          <w:szCs w:val="30"/>
        </w:rPr>
        <w:t xml:space="preserve"> белорусскому народу и Национальному собранию – 2023).</w:t>
      </w:r>
    </w:p>
    <w:p w:rsidR="00E41000" w:rsidRDefault="007071A8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071A8">
        <w:rPr>
          <w:rFonts w:cs="Times New Roman"/>
          <w:bCs/>
          <w:sz w:val="30"/>
          <w:szCs w:val="30"/>
        </w:rPr>
        <w:t xml:space="preserve">Также </w:t>
      </w:r>
      <w:r>
        <w:rPr>
          <w:rFonts w:cs="Times New Roman"/>
          <w:b/>
          <w:bCs/>
          <w:sz w:val="30"/>
          <w:szCs w:val="30"/>
        </w:rPr>
        <w:t>к</w:t>
      </w:r>
      <w:r w:rsidR="00CE2F9D">
        <w:rPr>
          <w:rFonts w:cs="Times New Roman"/>
          <w:b/>
          <w:bCs/>
          <w:sz w:val="30"/>
          <w:szCs w:val="30"/>
        </w:rPr>
        <w:t>онституционно закреплено с</w:t>
      </w:r>
      <w:r w:rsidR="00E41000" w:rsidRPr="00E41000">
        <w:rPr>
          <w:rFonts w:cs="Times New Roman"/>
          <w:b/>
          <w:bCs/>
          <w:sz w:val="30"/>
          <w:szCs w:val="30"/>
        </w:rPr>
        <w:t>охранение исторической памяти</w:t>
      </w:r>
      <w:r w:rsidR="00CE2F9D" w:rsidRPr="00CE2F9D">
        <w:rPr>
          <w:rFonts w:cs="Times New Roman"/>
          <w:bCs/>
          <w:sz w:val="30"/>
          <w:szCs w:val="30"/>
        </w:rPr>
        <w:t xml:space="preserve"> </w:t>
      </w:r>
      <w:r w:rsidR="00CE2F9D" w:rsidRPr="00CE2F9D">
        <w:rPr>
          <w:rFonts w:cs="Times New Roman"/>
          <w:b/>
          <w:bCs/>
          <w:sz w:val="30"/>
          <w:szCs w:val="30"/>
        </w:rPr>
        <w:t>о героическом прошлом</w:t>
      </w:r>
      <w:r w:rsidR="00CE2F9D">
        <w:rPr>
          <w:rFonts w:cs="Times New Roman"/>
          <w:b/>
          <w:bCs/>
          <w:sz w:val="30"/>
          <w:szCs w:val="30"/>
        </w:rPr>
        <w:t xml:space="preserve"> белорусского народа, патриотизм как долг каждого гражданина Республики Беларусь.</w:t>
      </w:r>
    </w:p>
    <w:p w:rsidR="007071A8" w:rsidRDefault="007071A8" w:rsidP="007071A8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этой связи </w:t>
      </w:r>
      <w:r>
        <w:rPr>
          <w:rFonts w:eastAsia="Calibri" w:cs="Times New Roman"/>
          <w:sz w:val="30"/>
          <w:szCs w:val="30"/>
        </w:rPr>
        <w:t>в</w:t>
      </w:r>
      <w:r w:rsidRPr="007071A8">
        <w:rPr>
          <w:rFonts w:eastAsia="Calibri" w:cs="Times New Roman"/>
          <w:sz w:val="30"/>
          <w:szCs w:val="30"/>
        </w:rPr>
        <w:t xml:space="preserve"> Концепции Национальной безопасности Республики Беларусь, утвержденной решением Всебелорусского народного собрания от 25 апреля 2024 г. № 5, вопросам сохранения и защиты исторической памяти также уделяется особое внимание</w:t>
      </w:r>
      <w:r>
        <w:rPr>
          <w:rFonts w:eastAsia="Calibri" w:cs="Times New Roman"/>
          <w:sz w:val="30"/>
          <w:szCs w:val="30"/>
        </w:rPr>
        <w:t>.</w:t>
      </w:r>
    </w:p>
    <w:p w:rsidR="007071A8" w:rsidRPr="00E325E9" w:rsidRDefault="007071A8" w:rsidP="00E325E9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071A8">
        <w:rPr>
          <w:rFonts w:eastAsia="Calibri" w:cs="Times New Roman"/>
          <w:sz w:val="30"/>
          <w:szCs w:val="30"/>
        </w:rPr>
        <w:t xml:space="preserve">Например, в соответствии с пунктом 8 Концепции </w:t>
      </w:r>
      <w:r w:rsidRPr="007071A8">
        <w:rPr>
          <w:rFonts w:eastAsia="Calibri" w:cs="Times New Roman"/>
          <w:b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 w:rsidRPr="007071A8">
        <w:rPr>
          <w:rFonts w:eastAsia="Calibri" w:cs="Times New Roman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BE5E6F" w:rsidRPr="00817621" w:rsidRDefault="00535D80" w:rsidP="00CE2F9D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*****</w:t>
      </w:r>
    </w:p>
    <w:p w:rsidR="00221CE2" w:rsidRDefault="00535D80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35D80">
        <w:rPr>
          <w:rFonts w:cs="Times New Roman"/>
          <w:bCs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</w:t>
      </w:r>
      <w:proofErr w:type="spellStart"/>
      <w:r w:rsidRPr="00535D80">
        <w:rPr>
          <w:rFonts w:cs="Times New Roman"/>
          <w:bCs/>
          <w:sz w:val="30"/>
          <w:szCs w:val="30"/>
        </w:rPr>
        <w:t>международно</w:t>
      </w:r>
      <w:proofErr w:type="spellEnd"/>
      <w:r w:rsidRPr="00535D80">
        <w:rPr>
          <w:rFonts w:cs="Times New Roman"/>
          <w:bCs/>
          <w:sz w:val="30"/>
          <w:szCs w:val="30"/>
        </w:rPr>
        <w:t xml:space="preserve">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</w:t>
      </w:r>
      <w:r w:rsidRPr="00535D80">
        <w:rPr>
          <w:rFonts w:cs="Times New Roman"/>
          <w:bCs/>
          <w:sz w:val="30"/>
          <w:szCs w:val="30"/>
        </w:rPr>
        <w:lastRenderedPageBreak/>
        <w:t xml:space="preserve">гарантированию прав и свобод человека, обеспечению защищенности сбалансированных интересов личности, общества и страны в целом. </w:t>
      </w:r>
    </w:p>
    <w:p w:rsidR="00C14E5C" w:rsidRP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14E5C">
        <w:rPr>
          <w:rFonts w:cs="Times New Roman"/>
          <w:bCs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</w:t>
      </w:r>
      <w:r>
        <w:rPr>
          <w:rFonts w:cs="Times New Roman"/>
          <w:bCs/>
          <w:sz w:val="30"/>
          <w:szCs w:val="30"/>
        </w:rPr>
        <w:t>.</w:t>
      </w:r>
    </w:p>
    <w:p w:rsid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Б</w:t>
      </w:r>
      <w:r w:rsidRPr="00C14E5C">
        <w:rPr>
          <w:rFonts w:cs="Times New Roman"/>
          <w:bCs/>
          <w:sz w:val="30"/>
          <w:szCs w:val="30"/>
        </w:rPr>
        <w:t xml:space="preserve">елорусы убедительно продемонстрировали свою сплоченность, рост политической культуры, непререкаемость государственного суверенитета. </w:t>
      </w:r>
      <w:r>
        <w:rPr>
          <w:rFonts w:cs="Times New Roman"/>
          <w:bCs/>
          <w:sz w:val="30"/>
          <w:szCs w:val="30"/>
        </w:rPr>
        <w:t>С</w:t>
      </w:r>
      <w:r w:rsidRPr="00C14E5C">
        <w:rPr>
          <w:rFonts w:cs="Times New Roman"/>
          <w:bCs/>
          <w:sz w:val="30"/>
          <w:szCs w:val="30"/>
        </w:rPr>
        <w:t xml:space="preserve">ейчас предстоит </w:t>
      </w:r>
      <w:r>
        <w:rPr>
          <w:rFonts w:cs="Times New Roman"/>
          <w:bCs/>
          <w:sz w:val="30"/>
          <w:szCs w:val="30"/>
        </w:rPr>
        <w:t xml:space="preserve">вместе </w:t>
      </w:r>
      <w:r w:rsidRPr="00C14E5C">
        <w:rPr>
          <w:rFonts w:cs="Times New Roman"/>
          <w:bCs/>
          <w:sz w:val="30"/>
          <w:szCs w:val="30"/>
        </w:rPr>
        <w:t>пров</w:t>
      </w:r>
      <w:r>
        <w:rPr>
          <w:rFonts w:cs="Times New Roman"/>
          <w:bCs/>
          <w:sz w:val="30"/>
          <w:szCs w:val="30"/>
        </w:rPr>
        <w:t>одить</w:t>
      </w:r>
      <w:r w:rsidRPr="00C14E5C">
        <w:rPr>
          <w:rFonts w:cs="Times New Roman"/>
          <w:bCs/>
          <w:sz w:val="30"/>
          <w:szCs w:val="30"/>
        </w:rPr>
        <w:t xml:space="preserve"> дальнейшую работу по укреплению тех положительных тенденций, которые набрали силу в общес</w:t>
      </w:r>
      <w:r w:rsidR="00E325E9">
        <w:rPr>
          <w:rFonts w:cs="Times New Roman"/>
          <w:bCs/>
          <w:sz w:val="30"/>
          <w:szCs w:val="30"/>
        </w:rPr>
        <w:t>тве.</w:t>
      </w:r>
    </w:p>
    <w:sectPr w:rsidR="00C14E5C" w:rsidSect="00B36F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3B" w:rsidRDefault="0075043B" w:rsidP="00B36F8F">
      <w:pPr>
        <w:spacing w:after="0" w:line="240" w:lineRule="auto"/>
      </w:pPr>
      <w:r>
        <w:separator/>
      </w:r>
    </w:p>
  </w:endnote>
  <w:endnote w:type="continuationSeparator" w:id="0">
    <w:p w:rsidR="0075043B" w:rsidRDefault="0075043B" w:rsidP="00B3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3B" w:rsidRDefault="0075043B" w:rsidP="00B36F8F">
      <w:pPr>
        <w:spacing w:after="0" w:line="240" w:lineRule="auto"/>
      </w:pPr>
      <w:r>
        <w:separator/>
      </w:r>
    </w:p>
  </w:footnote>
  <w:footnote w:type="continuationSeparator" w:id="0">
    <w:p w:rsidR="0075043B" w:rsidRDefault="0075043B" w:rsidP="00B3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174531"/>
      <w:docPartObj>
        <w:docPartGallery w:val="Page Numbers (Top of Page)"/>
        <w:docPartUnique/>
      </w:docPartObj>
    </w:sdtPr>
    <w:sdtEndPr/>
    <w:sdtContent>
      <w:p w:rsidR="00364EA5" w:rsidRDefault="00364EA5">
        <w:pPr>
          <w:pStyle w:val="a5"/>
          <w:jc w:val="center"/>
        </w:pPr>
        <w:r w:rsidRPr="00B36F8F">
          <w:rPr>
            <w:sz w:val="22"/>
          </w:rPr>
          <w:fldChar w:fldCharType="begin"/>
        </w:r>
        <w:r w:rsidRPr="00B36F8F">
          <w:rPr>
            <w:sz w:val="22"/>
          </w:rPr>
          <w:instrText>PAGE   \* MERGEFORMAT</w:instrText>
        </w:r>
        <w:r w:rsidRPr="00B36F8F">
          <w:rPr>
            <w:sz w:val="22"/>
          </w:rPr>
          <w:fldChar w:fldCharType="separate"/>
        </w:r>
        <w:r w:rsidR="00BF2B0C">
          <w:rPr>
            <w:noProof/>
            <w:sz w:val="22"/>
          </w:rPr>
          <w:t>9</w:t>
        </w:r>
        <w:r w:rsidRPr="00B36F8F">
          <w:rPr>
            <w:sz w:val="22"/>
          </w:rPr>
          <w:fldChar w:fldCharType="end"/>
        </w:r>
      </w:p>
    </w:sdtContent>
  </w:sdt>
  <w:p w:rsidR="00364EA5" w:rsidRDefault="00364E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AC"/>
    <w:rsid w:val="00006049"/>
    <w:rsid w:val="00036C10"/>
    <w:rsid w:val="00037452"/>
    <w:rsid w:val="00046A73"/>
    <w:rsid w:val="000758AD"/>
    <w:rsid w:val="000936DE"/>
    <w:rsid w:val="000A27CF"/>
    <w:rsid w:val="000B1C35"/>
    <w:rsid w:val="000D44FA"/>
    <w:rsid w:val="000F7B6C"/>
    <w:rsid w:val="001403AE"/>
    <w:rsid w:val="00141E7F"/>
    <w:rsid w:val="001675AF"/>
    <w:rsid w:val="001870E1"/>
    <w:rsid w:val="001B465B"/>
    <w:rsid w:val="001C685F"/>
    <w:rsid w:val="001E0F8D"/>
    <w:rsid w:val="001F2DDC"/>
    <w:rsid w:val="00221CE2"/>
    <w:rsid w:val="00244CE6"/>
    <w:rsid w:val="00276E01"/>
    <w:rsid w:val="00284CFC"/>
    <w:rsid w:val="002966FD"/>
    <w:rsid w:val="00296DFA"/>
    <w:rsid w:val="002D2CC2"/>
    <w:rsid w:val="002E0E3E"/>
    <w:rsid w:val="002E3FC1"/>
    <w:rsid w:val="002F2F15"/>
    <w:rsid w:val="00302C93"/>
    <w:rsid w:val="00321D1B"/>
    <w:rsid w:val="00364EA5"/>
    <w:rsid w:val="00391AC6"/>
    <w:rsid w:val="003E06F5"/>
    <w:rsid w:val="003F0105"/>
    <w:rsid w:val="00433B44"/>
    <w:rsid w:val="00467692"/>
    <w:rsid w:val="0048761C"/>
    <w:rsid w:val="004C0B0F"/>
    <w:rsid w:val="004C2C24"/>
    <w:rsid w:val="004C3020"/>
    <w:rsid w:val="004D074E"/>
    <w:rsid w:val="00500058"/>
    <w:rsid w:val="00511329"/>
    <w:rsid w:val="00535D80"/>
    <w:rsid w:val="00582E89"/>
    <w:rsid w:val="00582FB1"/>
    <w:rsid w:val="00594591"/>
    <w:rsid w:val="005D664F"/>
    <w:rsid w:val="005D7899"/>
    <w:rsid w:val="005E3EE5"/>
    <w:rsid w:val="005F354F"/>
    <w:rsid w:val="00603143"/>
    <w:rsid w:val="00627F4C"/>
    <w:rsid w:val="00647D50"/>
    <w:rsid w:val="00665802"/>
    <w:rsid w:val="00675476"/>
    <w:rsid w:val="006C3CA6"/>
    <w:rsid w:val="006E423D"/>
    <w:rsid w:val="007071A8"/>
    <w:rsid w:val="007303CA"/>
    <w:rsid w:val="0073796B"/>
    <w:rsid w:val="0075043B"/>
    <w:rsid w:val="007543E0"/>
    <w:rsid w:val="00780C65"/>
    <w:rsid w:val="00781C53"/>
    <w:rsid w:val="00792A46"/>
    <w:rsid w:val="007A01E1"/>
    <w:rsid w:val="007B09B7"/>
    <w:rsid w:val="007F08DB"/>
    <w:rsid w:val="00817621"/>
    <w:rsid w:val="00820819"/>
    <w:rsid w:val="008743B1"/>
    <w:rsid w:val="0089474A"/>
    <w:rsid w:val="008C6D25"/>
    <w:rsid w:val="008E3F28"/>
    <w:rsid w:val="00967B2B"/>
    <w:rsid w:val="009830F9"/>
    <w:rsid w:val="009D55BF"/>
    <w:rsid w:val="009F6149"/>
    <w:rsid w:val="00A10120"/>
    <w:rsid w:val="00A15BA5"/>
    <w:rsid w:val="00A62FEA"/>
    <w:rsid w:val="00A83DE1"/>
    <w:rsid w:val="00AA03CA"/>
    <w:rsid w:val="00AB4C28"/>
    <w:rsid w:val="00AF734A"/>
    <w:rsid w:val="00B077AE"/>
    <w:rsid w:val="00B36F8F"/>
    <w:rsid w:val="00B81F6D"/>
    <w:rsid w:val="00BE5E6F"/>
    <w:rsid w:val="00BF2B0C"/>
    <w:rsid w:val="00BF605E"/>
    <w:rsid w:val="00BF6A3C"/>
    <w:rsid w:val="00C04A3F"/>
    <w:rsid w:val="00C14E5C"/>
    <w:rsid w:val="00C51FEF"/>
    <w:rsid w:val="00C621E3"/>
    <w:rsid w:val="00C816E2"/>
    <w:rsid w:val="00C93FC9"/>
    <w:rsid w:val="00CA5919"/>
    <w:rsid w:val="00CB6809"/>
    <w:rsid w:val="00CC1864"/>
    <w:rsid w:val="00CD467E"/>
    <w:rsid w:val="00CD7651"/>
    <w:rsid w:val="00CE2F9D"/>
    <w:rsid w:val="00CF1541"/>
    <w:rsid w:val="00D03B35"/>
    <w:rsid w:val="00D1139D"/>
    <w:rsid w:val="00D21E09"/>
    <w:rsid w:val="00D23F50"/>
    <w:rsid w:val="00D63C19"/>
    <w:rsid w:val="00D74DED"/>
    <w:rsid w:val="00D9487B"/>
    <w:rsid w:val="00DB09AD"/>
    <w:rsid w:val="00DB2408"/>
    <w:rsid w:val="00DC5C58"/>
    <w:rsid w:val="00E2415E"/>
    <w:rsid w:val="00E30FAC"/>
    <w:rsid w:val="00E325E9"/>
    <w:rsid w:val="00E41000"/>
    <w:rsid w:val="00E53C3B"/>
    <w:rsid w:val="00EA482B"/>
    <w:rsid w:val="00ED25F7"/>
    <w:rsid w:val="00F007A5"/>
    <w:rsid w:val="00F82DBC"/>
    <w:rsid w:val="00FA221F"/>
    <w:rsid w:val="00FB155C"/>
    <w:rsid w:val="00FC101C"/>
    <w:rsid w:val="00FC70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F49E2-3C3D-40CD-809A-32479BD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E34B-BA29-47BD-9C66-7F0E3F27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Свиридов_x000d_Отпечатан: 	25.02.2025 в 15:15:07Сохранен: 	25.02.2025 в 15:15:37 _x000d__x000d_Открыт: 		25.02.2025 в 16:06:25 18 Свиридов_x000d_Сохранен: 	25.02.2025 в 16:11:13 _x000d_Отпечатан: 	25.02.2025 в 16:11:21 _x000d_Сохранен: 	25.02.2025 в 16:16:30</dc:description>
  <cp:lastModifiedBy>Кочина Татьяна Анатольевна</cp:lastModifiedBy>
  <cp:revision>6</cp:revision>
  <cp:lastPrinted>2025-03-07T07:33:00Z</cp:lastPrinted>
  <dcterms:created xsi:type="dcterms:W3CDTF">2025-03-17T12:17:00Z</dcterms:created>
  <dcterms:modified xsi:type="dcterms:W3CDTF">2025-03-18T09:27:00Z</dcterms:modified>
</cp:coreProperties>
</file>