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08" w:rsidRPr="001C1F08" w:rsidRDefault="001C1F08" w:rsidP="001C1F08">
      <w:pPr>
        <w:spacing w:line="264" w:lineRule="atLeast"/>
        <w:jc w:val="center"/>
        <w:outlineLvl w:val="0"/>
        <w:rPr>
          <w:rFonts w:ascii="Times New Roman" w:eastAsia="Times New Roman" w:hAnsi="Times New Roman" w:cs="Times New Roman"/>
          <w:b/>
          <w:color w:val="0B1521"/>
          <w:sz w:val="32"/>
          <w:szCs w:val="26"/>
          <w:lang w:eastAsia="ru-RU"/>
        </w:rPr>
      </w:pPr>
      <w:r w:rsidRPr="001C1F08">
        <w:rPr>
          <w:rFonts w:ascii="Times New Roman" w:eastAsia="Times New Roman" w:hAnsi="Times New Roman" w:cs="Times New Roman"/>
          <w:b/>
          <w:color w:val="0B1521"/>
          <w:sz w:val="32"/>
          <w:szCs w:val="26"/>
          <w:lang w:eastAsia="ru-RU"/>
        </w:rPr>
        <w:t>101 совет от МЧС» Осторожно, угарный газ!</w:t>
      </w:r>
    </w:p>
    <w:p w:rsidR="001C1F08" w:rsidRPr="001C1F08" w:rsidRDefault="001C1F08" w:rsidP="001C1F08">
      <w:pPr>
        <w:spacing w:line="264" w:lineRule="atLeast"/>
        <w:jc w:val="both"/>
        <w:outlineLvl w:val="0"/>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w:t>
      </w:r>
    </w:p>
    <w:p w:rsidR="001C1F08" w:rsidRPr="001C1F08" w:rsidRDefault="001C1F08" w:rsidP="001C1F08">
      <w:pPr>
        <w:spacing w:after="408" w:line="240" w:lineRule="auto"/>
        <w:jc w:val="both"/>
        <w:rPr>
          <w:rFonts w:ascii="Times New Roman" w:eastAsia="Times New Roman" w:hAnsi="Times New Roman" w:cs="Times New Roman"/>
          <w:b/>
          <w:bCs/>
          <w:i/>
          <w:color w:val="0B1521"/>
          <w:sz w:val="26"/>
          <w:szCs w:val="26"/>
          <w:lang w:eastAsia="ru-RU"/>
        </w:rPr>
      </w:pPr>
      <w:r w:rsidRPr="001C1F08">
        <w:rPr>
          <w:rFonts w:ascii="Times New Roman" w:eastAsia="Times New Roman" w:hAnsi="Times New Roman" w:cs="Times New Roman"/>
          <w:b/>
          <w:bCs/>
          <w:i/>
          <w:color w:val="0B1521"/>
          <w:sz w:val="26"/>
          <w:szCs w:val="26"/>
          <w:lang w:eastAsia="ru-RU"/>
        </w:rPr>
        <w:t>Так 7 января в 02-24 поступило сообщение о госпитализации двух человек с отравлением угарным газом из дома в Мстиславле по переулку Пушкина. </w:t>
      </w:r>
    </w:p>
    <w:p w:rsidR="001C1F08" w:rsidRPr="001C1F08" w:rsidRDefault="001C1F08" w:rsidP="001C1F08">
      <w:pPr>
        <w:spacing w:after="408" w:line="240" w:lineRule="auto"/>
        <w:jc w:val="both"/>
        <w:rPr>
          <w:rFonts w:ascii="Times New Roman" w:eastAsia="Times New Roman" w:hAnsi="Times New Roman" w:cs="Times New Roman"/>
          <w:b/>
          <w:bCs/>
          <w:i/>
          <w:color w:val="0B1521"/>
          <w:sz w:val="26"/>
          <w:szCs w:val="26"/>
          <w:lang w:eastAsia="ru-RU"/>
        </w:rPr>
      </w:pPr>
      <w:r w:rsidRPr="001C1F08">
        <w:rPr>
          <w:rFonts w:ascii="Times New Roman" w:eastAsia="Times New Roman" w:hAnsi="Times New Roman" w:cs="Times New Roman"/>
          <w:b/>
          <w:bCs/>
          <w:i/>
          <w:color w:val="0B1521"/>
          <w:sz w:val="26"/>
          <w:szCs w:val="26"/>
          <w:lang w:eastAsia="ru-RU"/>
        </w:rPr>
        <w:t>Как выяснилось, накануне вечером хозяйка 2002 г.р. топила печь в доме. Через некоторое время она и её дочь 2023 г.р. почувствовали недомогание и вызвали скорую медицинскую помощь. Подразделения МЧС не привлекались.</w:t>
      </w:r>
    </w:p>
    <w:p w:rsidR="001C1F08" w:rsidRPr="001C1F08" w:rsidRDefault="001C1F08" w:rsidP="001C1F08">
      <w:pPr>
        <w:spacing w:after="408" w:line="240" w:lineRule="auto"/>
        <w:jc w:val="both"/>
        <w:rPr>
          <w:rFonts w:ascii="Times New Roman" w:eastAsia="Times New Roman" w:hAnsi="Times New Roman" w:cs="Times New Roman"/>
          <w:b/>
          <w:bCs/>
          <w:i/>
          <w:color w:val="0B1521"/>
          <w:sz w:val="26"/>
          <w:szCs w:val="26"/>
          <w:lang w:eastAsia="ru-RU"/>
        </w:rPr>
      </w:pPr>
      <w:r w:rsidRPr="001C1F08">
        <w:rPr>
          <w:rFonts w:ascii="Times New Roman" w:eastAsia="Times New Roman" w:hAnsi="Times New Roman" w:cs="Times New Roman"/>
          <w:b/>
          <w:bCs/>
          <w:i/>
          <w:color w:val="0B1521"/>
          <w:sz w:val="26"/>
          <w:szCs w:val="26"/>
          <w:lang w:eastAsia="ru-RU"/>
        </w:rPr>
        <w:t>Женщина находится в отпуске по уходу за ребенком. Мать и дочь госпитализированы. Предварительная причина – преждевременное закрытие задвижки дымохода.</w:t>
      </w:r>
      <w:bookmarkStart w:id="0" w:name="_GoBack"/>
      <w:bookmarkEnd w:id="0"/>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Рекомендации МЧС о том, как избежать беды, – в следующем материале.</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Спасатели-пожарные предлагают запомнить также ряд других правил:</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в сильные морозы топить печь рекомендуется два-три раза в день не более чем по полтора часа. Это позволит избежать ее перекала;</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в отопительный сезон очищайте дымоход от сажи не менее одного раза в 2 месяца;</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печь и дымовая труба в местах соединения с деревянными перекрытиями должны иметь утолщение кирпичной кладки или разделку;</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lastRenderedPageBreak/>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ни в коем случае не используйте при растопке легковоспламеняющиеся и горючие жидкости;</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не оставляйте открытыми топочные дверцы и топящуюся печь без присмотра. Это прямой путь к пожару;</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держите не менее чем в полутора метрах от печи одежду, мебель, дрова и другие горючие материалы;</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золу и перегоревшие угли выбрасывайте не ближе 15 метров от строений;</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r w:rsidRPr="001C1F08">
        <w:rPr>
          <w:rFonts w:ascii="Times New Roman" w:eastAsia="Times New Roman" w:hAnsi="Times New Roman" w:cs="Times New Roman"/>
          <w:color w:val="0B1521"/>
          <w:sz w:val="26"/>
          <w:szCs w:val="26"/>
          <w:lang w:eastAsia="ru-RU"/>
        </w:rPr>
        <w:t>— не оставляйте без присмотра топящуюся печь и не позволяйте детям самостоятельно ее растапливать. </w:t>
      </w:r>
    </w:p>
    <w:p w:rsidR="001C1F08" w:rsidRPr="001C1F08" w:rsidRDefault="001C1F08" w:rsidP="001C1F08">
      <w:pPr>
        <w:spacing w:after="408" w:line="240" w:lineRule="auto"/>
        <w:jc w:val="both"/>
        <w:rPr>
          <w:rFonts w:ascii="Times New Roman" w:eastAsia="Times New Roman" w:hAnsi="Times New Roman" w:cs="Times New Roman"/>
          <w:color w:val="0B1521"/>
          <w:sz w:val="26"/>
          <w:szCs w:val="26"/>
          <w:lang w:eastAsia="ru-RU"/>
        </w:rPr>
      </w:pPr>
    </w:p>
    <w:sectPr w:rsidR="001C1F08" w:rsidRPr="001C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FE2"/>
    <w:multiLevelType w:val="multilevel"/>
    <w:tmpl w:val="F06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C605C6"/>
    <w:multiLevelType w:val="multilevel"/>
    <w:tmpl w:val="4D8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77"/>
    <w:rsid w:val="001C1F08"/>
    <w:rsid w:val="009F65D3"/>
    <w:rsid w:val="00FC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94B1"/>
  <w15:chartTrackingRefBased/>
  <w15:docId w15:val="{1225F984-AE12-4917-B90B-DE135E4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1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1F08"/>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C1F08"/>
    <w:rPr>
      <w:b/>
      <w:bCs/>
    </w:rPr>
  </w:style>
  <w:style w:type="character" w:styleId="a5">
    <w:name w:val="Hyperlink"/>
    <w:basedOn w:val="a0"/>
    <w:uiPriority w:val="99"/>
    <w:semiHidden/>
    <w:unhideWhenUsed/>
    <w:rsid w:val="001C1F08"/>
    <w:rPr>
      <w:color w:val="0000FF"/>
      <w:u w:val="single"/>
    </w:rPr>
  </w:style>
  <w:style w:type="paragraph" w:styleId="z-">
    <w:name w:val="HTML Top of Form"/>
    <w:basedOn w:val="a"/>
    <w:next w:val="a"/>
    <w:link w:val="z-0"/>
    <w:hidden/>
    <w:uiPriority w:val="99"/>
    <w:semiHidden/>
    <w:unhideWhenUsed/>
    <w:rsid w:val="001C1F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1F08"/>
    <w:rPr>
      <w:rFonts w:ascii="Arial" w:eastAsia="Times New Roman" w:hAnsi="Arial" w:cs="Arial"/>
      <w:vanish/>
      <w:sz w:val="16"/>
      <w:szCs w:val="16"/>
      <w:lang w:eastAsia="ru-RU"/>
    </w:rPr>
  </w:style>
  <w:style w:type="character" w:customStyle="1" w:styleId="screen-reader-text">
    <w:name w:val="screen-reader-text"/>
    <w:basedOn w:val="a0"/>
    <w:rsid w:val="001C1F08"/>
  </w:style>
  <w:style w:type="paragraph" w:styleId="z-1">
    <w:name w:val="HTML Bottom of Form"/>
    <w:basedOn w:val="a"/>
    <w:next w:val="a"/>
    <w:link w:val="z-2"/>
    <w:hidden/>
    <w:uiPriority w:val="99"/>
    <w:semiHidden/>
    <w:unhideWhenUsed/>
    <w:rsid w:val="001C1F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1F0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6979">
      <w:bodyDiv w:val="1"/>
      <w:marLeft w:val="0"/>
      <w:marRight w:val="0"/>
      <w:marTop w:val="0"/>
      <w:marBottom w:val="0"/>
      <w:divBdr>
        <w:top w:val="none" w:sz="0" w:space="0" w:color="auto"/>
        <w:left w:val="none" w:sz="0" w:space="0" w:color="auto"/>
        <w:bottom w:val="none" w:sz="0" w:space="0" w:color="auto"/>
        <w:right w:val="none" w:sz="0" w:space="0" w:color="auto"/>
      </w:divBdr>
    </w:div>
    <w:div w:id="524831797">
      <w:bodyDiv w:val="1"/>
      <w:marLeft w:val="0"/>
      <w:marRight w:val="0"/>
      <w:marTop w:val="0"/>
      <w:marBottom w:val="0"/>
      <w:divBdr>
        <w:top w:val="none" w:sz="0" w:space="0" w:color="auto"/>
        <w:left w:val="none" w:sz="0" w:space="0" w:color="auto"/>
        <w:bottom w:val="none" w:sz="0" w:space="0" w:color="auto"/>
        <w:right w:val="none" w:sz="0" w:space="0" w:color="auto"/>
      </w:divBdr>
    </w:div>
    <w:div w:id="1246458672">
      <w:bodyDiv w:val="1"/>
      <w:marLeft w:val="0"/>
      <w:marRight w:val="0"/>
      <w:marTop w:val="0"/>
      <w:marBottom w:val="0"/>
      <w:divBdr>
        <w:top w:val="none" w:sz="0" w:space="0" w:color="auto"/>
        <w:left w:val="none" w:sz="0" w:space="0" w:color="auto"/>
        <w:bottom w:val="none" w:sz="0" w:space="0" w:color="auto"/>
        <w:right w:val="none" w:sz="0" w:space="0" w:color="auto"/>
      </w:divBdr>
      <w:divsChild>
        <w:div w:id="1573127056">
          <w:marLeft w:val="0"/>
          <w:marRight w:val="0"/>
          <w:marTop w:val="0"/>
          <w:marBottom w:val="0"/>
          <w:divBdr>
            <w:top w:val="none" w:sz="0" w:space="0" w:color="auto"/>
            <w:left w:val="none" w:sz="0" w:space="0" w:color="auto"/>
            <w:bottom w:val="none" w:sz="0" w:space="0" w:color="auto"/>
            <w:right w:val="none" w:sz="0" w:space="0" w:color="auto"/>
          </w:divBdr>
          <w:divsChild>
            <w:div w:id="1753814367">
              <w:marLeft w:val="0"/>
              <w:marRight w:val="0"/>
              <w:marTop w:val="0"/>
              <w:marBottom w:val="0"/>
              <w:divBdr>
                <w:top w:val="none" w:sz="0" w:space="0" w:color="auto"/>
                <w:left w:val="none" w:sz="0" w:space="0" w:color="auto"/>
                <w:bottom w:val="none" w:sz="0" w:space="0" w:color="auto"/>
                <w:right w:val="none" w:sz="0" w:space="0" w:color="auto"/>
              </w:divBdr>
              <w:divsChild>
                <w:div w:id="24869905">
                  <w:marLeft w:val="0"/>
                  <w:marRight w:val="0"/>
                  <w:marTop w:val="0"/>
                  <w:marBottom w:val="0"/>
                  <w:divBdr>
                    <w:top w:val="none" w:sz="0" w:space="0" w:color="auto"/>
                    <w:left w:val="none" w:sz="0" w:space="0" w:color="auto"/>
                    <w:bottom w:val="none" w:sz="0" w:space="0" w:color="auto"/>
                    <w:right w:val="none" w:sz="0" w:space="0" w:color="auto"/>
                  </w:divBdr>
                  <w:divsChild>
                    <w:div w:id="177276104">
                      <w:marLeft w:val="0"/>
                      <w:marRight w:val="0"/>
                      <w:marTop w:val="0"/>
                      <w:marBottom w:val="480"/>
                      <w:divBdr>
                        <w:top w:val="none" w:sz="0" w:space="0" w:color="auto"/>
                        <w:left w:val="none" w:sz="0" w:space="0" w:color="auto"/>
                        <w:bottom w:val="none" w:sz="0" w:space="0" w:color="auto"/>
                        <w:right w:val="none" w:sz="0" w:space="0" w:color="auto"/>
                      </w:divBdr>
                      <w:divsChild>
                        <w:div w:id="1339043183">
                          <w:marLeft w:val="0"/>
                          <w:marRight w:val="0"/>
                          <w:marTop w:val="0"/>
                          <w:marBottom w:val="624"/>
                          <w:divBdr>
                            <w:top w:val="none" w:sz="0" w:space="0" w:color="auto"/>
                            <w:left w:val="none" w:sz="0" w:space="0" w:color="auto"/>
                            <w:bottom w:val="none" w:sz="0" w:space="0" w:color="auto"/>
                            <w:right w:val="none" w:sz="0" w:space="0" w:color="auto"/>
                          </w:divBdr>
                        </w:div>
                      </w:divsChild>
                    </w:div>
                    <w:div w:id="920454054">
                      <w:marLeft w:val="0"/>
                      <w:marRight w:val="0"/>
                      <w:marTop w:val="0"/>
                      <w:marBottom w:val="0"/>
                      <w:divBdr>
                        <w:top w:val="none" w:sz="0" w:space="0" w:color="auto"/>
                        <w:left w:val="none" w:sz="0" w:space="0" w:color="auto"/>
                        <w:bottom w:val="none" w:sz="0" w:space="0" w:color="auto"/>
                        <w:right w:val="none" w:sz="0" w:space="0" w:color="auto"/>
                      </w:divBdr>
                      <w:divsChild>
                        <w:div w:id="2009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8892">
                  <w:marLeft w:val="0"/>
                  <w:marRight w:val="0"/>
                  <w:marTop w:val="0"/>
                  <w:marBottom w:val="0"/>
                  <w:divBdr>
                    <w:top w:val="none" w:sz="0" w:space="0" w:color="auto"/>
                    <w:left w:val="none" w:sz="0" w:space="0" w:color="auto"/>
                    <w:bottom w:val="none" w:sz="0" w:space="0" w:color="auto"/>
                    <w:right w:val="none" w:sz="0" w:space="0" w:color="auto"/>
                  </w:divBdr>
                  <w:divsChild>
                    <w:div w:id="1811290108">
                      <w:marLeft w:val="0"/>
                      <w:marRight w:val="0"/>
                      <w:marTop w:val="0"/>
                      <w:marBottom w:val="0"/>
                      <w:divBdr>
                        <w:top w:val="none" w:sz="0" w:space="0" w:color="auto"/>
                        <w:left w:val="none" w:sz="0" w:space="0" w:color="auto"/>
                        <w:bottom w:val="none" w:sz="0" w:space="0" w:color="auto"/>
                        <w:right w:val="none" w:sz="0" w:space="0" w:color="auto"/>
                      </w:divBdr>
                      <w:divsChild>
                        <w:div w:id="12104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Пятницкий</dc:creator>
  <cp:keywords/>
  <dc:description/>
  <cp:lastModifiedBy>Алексей Пятницкий</cp:lastModifiedBy>
  <cp:revision>2</cp:revision>
  <dcterms:created xsi:type="dcterms:W3CDTF">2025-01-08T06:56:00Z</dcterms:created>
  <dcterms:modified xsi:type="dcterms:W3CDTF">2025-01-08T07:02:00Z</dcterms:modified>
</cp:coreProperties>
</file>